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907" w:rsidRPr="00301A08" w:rsidRDefault="00CC49F1" w:rsidP="00CC49F1">
      <w:pPr>
        <w:snapToGrid w:val="0"/>
        <w:spacing w:line="40" w:lineRule="atLeast"/>
        <w:jc w:val="center"/>
        <w:rPr>
          <w:rFonts w:ascii="標楷體" w:eastAsia="標楷體" w:hAnsi="標楷體"/>
          <w:color w:val="000000"/>
          <w:szCs w:val="24"/>
        </w:rPr>
      </w:pPr>
      <w:bookmarkStart w:id="0" w:name="_GoBack"/>
      <w:bookmarkEnd w:id="0"/>
      <w:r>
        <w:rPr>
          <w:rFonts w:ascii="標楷體" w:eastAsia="標楷體" w:hAnsi="標楷體" w:hint="eastAsia"/>
          <w:color w:val="000000"/>
          <w:sz w:val="28"/>
        </w:rPr>
        <w:t>連江縣北竿鄉塘岐國民小學</w:t>
      </w:r>
      <w:r w:rsidR="00773DE6">
        <w:rPr>
          <w:rFonts w:ascii="標楷體" w:eastAsia="標楷體" w:hAnsi="標楷體" w:hint="eastAsia"/>
          <w:color w:val="000000"/>
          <w:sz w:val="28"/>
        </w:rPr>
        <w:t>114</w:t>
      </w:r>
      <w:r w:rsidR="00E32907" w:rsidRPr="00046448">
        <w:rPr>
          <w:rFonts w:ascii="標楷體" w:eastAsia="標楷體" w:hAnsi="標楷體" w:hint="eastAsia"/>
          <w:color w:val="000000"/>
          <w:sz w:val="28"/>
        </w:rPr>
        <w:t>學年度第</w:t>
      </w:r>
      <w:r w:rsidR="00451FB6">
        <w:rPr>
          <w:rFonts w:ascii="標楷體" w:eastAsia="標楷體" w:hAnsi="標楷體" w:hint="eastAsia"/>
          <w:color w:val="000000"/>
          <w:sz w:val="28"/>
        </w:rPr>
        <w:t>一學</w:t>
      </w:r>
      <w:r w:rsidR="00E32907" w:rsidRPr="00046448">
        <w:rPr>
          <w:rFonts w:ascii="標楷體" w:eastAsia="標楷體" w:hAnsi="標楷體" w:hint="eastAsia"/>
          <w:color w:val="000000"/>
          <w:sz w:val="28"/>
        </w:rPr>
        <w:t>期</w:t>
      </w:r>
      <w:r w:rsidR="00451FB6" w:rsidRPr="00077A67">
        <w:rPr>
          <w:rFonts w:ascii="標楷體" w:eastAsia="標楷體" w:hAnsi="標楷體" w:hint="eastAsia"/>
          <w:color w:val="000000"/>
          <w:sz w:val="28"/>
          <w:u w:val="single"/>
        </w:rPr>
        <w:t>三</w:t>
      </w:r>
      <w:r w:rsidR="00E32907" w:rsidRPr="00046448">
        <w:rPr>
          <w:rFonts w:ascii="標楷體" w:eastAsia="標楷體" w:hAnsi="標楷體" w:hint="eastAsia"/>
          <w:color w:val="000000"/>
          <w:sz w:val="28"/>
        </w:rPr>
        <w:t>年級</w:t>
      </w:r>
      <w:r w:rsidR="00451FB6">
        <w:rPr>
          <w:rFonts w:ascii="標楷體" w:eastAsia="標楷體" w:hAnsi="標楷體" w:hint="eastAsia"/>
          <w:color w:val="000000"/>
          <w:sz w:val="28"/>
          <w:u w:val="single"/>
        </w:rPr>
        <w:t>藝術</w:t>
      </w:r>
      <w:r w:rsidR="00E32907" w:rsidRPr="00046448">
        <w:rPr>
          <w:rFonts w:ascii="標楷體" w:eastAsia="標楷體" w:hAnsi="標楷體" w:hint="eastAsia"/>
          <w:color w:val="000000"/>
          <w:sz w:val="28"/>
        </w:rPr>
        <w:t>領域</w:t>
      </w:r>
      <w:r w:rsidR="00E32907">
        <w:rPr>
          <w:rFonts w:ascii="標楷體" w:eastAsia="標楷體" w:hAnsi="標楷體" w:hint="eastAsia"/>
          <w:color w:val="000000"/>
          <w:sz w:val="28"/>
        </w:rPr>
        <w:t>學習</w:t>
      </w:r>
      <w:r w:rsidR="00E32907" w:rsidRPr="00046448">
        <w:rPr>
          <w:rFonts w:ascii="標楷體" w:eastAsia="標楷體" w:hAnsi="標楷體" w:hint="eastAsia"/>
          <w:color w:val="000000"/>
          <w:sz w:val="28"/>
        </w:rPr>
        <w:t>課程計畫</w:t>
      </w:r>
      <w:r w:rsidR="006E0AB6"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6E0AB6"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36"/>
        <w:gridCol w:w="238"/>
        <w:gridCol w:w="2409"/>
        <w:gridCol w:w="236"/>
        <w:gridCol w:w="699"/>
        <w:gridCol w:w="951"/>
        <w:gridCol w:w="1696"/>
        <w:gridCol w:w="430"/>
        <w:gridCol w:w="1374"/>
        <w:gridCol w:w="138"/>
        <w:gridCol w:w="1811"/>
        <w:gridCol w:w="2183"/>
        <w:gridCol w:w="1661"/>
      </w:tblGrid>
      <w:tr w:rsidR="00E32907" w:rsidRPr="008A3824" w:rsidTr="000F2B1B">
        <w:trPr>
          <w:trHeight w:val="530"/>
          <w:jc w:val="center"/>
        </w:trPr>
        <w:tc>
          <w:tcPr>
            <w:tcW w:w="1774" w:type="dxa"/>
            <w:gridSpan w:val="2"/>
            <w:shd w:val="clear" w:color="auto" w:fill="D9D9D9" w:themeFill="background1" w:themeFillShade="D9"/>
            <w:vAlign w:val="center"/>
          </w:tcPr>
          <w:p w:rsidR="00E32907" w:rsidRPr="009219D6" w:rsidRDefault="00E32907" w:rsidP="001D78B4">
            <w:pPr>
              <w:jc w:val="center"/>
              <w:rPr>
                <w:rFonts w:ascii="標楷體" w:eastAsia="標楷體" w:hAnsi="標楷體"/>
                <w:szCs w:val="24"/>
              </w:rPr>
            </w:pPr>
            <w:r>
              <w:rPr>
                <w:rFonts w:ascii="標楷體" w:eastAsia="標楷體" w:hAnsi="標楷體" w:hint="eastAsia"/>
                <w:szCs w:val="24"/>
              </w:rPr>
              <w:t>教材版本</w:t>
            </w:r>
          </w:p>
        </w:tc>
        <w:tc>
          <w:tcPr>
            <w:tcW w:w="2409" w:type="dxa"/>
            <w:tcBorders>
              <w:bottom w:val="single" w:sz="2" w:space="0" w:color="auto"/>
            </w:tcBorders>
            <w:vAlign w:val="center"/>
          </w:tcPr>
          <w:p w:rsidR="00E32907" w:rsidRPr="008A3824" w:rsidRDefault="00451FB6" w:rsidP="001D78B4">
            <w:pPr>
              <w:jc w:val="center"/>
              <w:rPr>
                <w:rFonts w:ascii="標楷體" w:eastAsia="標楷體" w:hAnsi="標楷體"/>
              </w:rPr>
            </w:pPr>
            <w:r w:rsidRPr="00595873">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E32907" w:rsidRDefault="00E32907" w:rsidP="00954E07">
            <w:pPr>
              <w:snapToGrid w:val="0"/>
              <w:jc w:val="center"/>
              <w:rPr>
                <w:rFonts w:ascii="標楷體" w:eastAsia="標楷體" w:hAnsi="標楷體"/>
                <w:szCs w:val="24"/>
              </w:rPr>
            </w:pPr>
            <w:r w:rsidRPr="009219D6">
              <w:rPr>
                <w:rFonts w:ascii="標楷體" w:eastAsia="標楷體" w:hAnsi="標楷體" w:hint="eastAsia"/>
                <w:szCs w:val="24"/>
              </w:rPr>
              <w:t>實施年級</w:t>
            </w:r>
          </w:p>
          <w:p w:rsidR="006E0AB6" w:rsidRPr="009219D6" w:rsidRDefault="006E0AB6" w:rsidP="00954E07">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gridSpan w:val="2"/>
            <w:tcBorders>
              <w:bottom w:val="single" w:sz="2" w:space="0" w:color="auto"/>
            </w:tcBorders>
            <w:vAlign w:val="center"/>
          </w:tcPr>
          <w:p w:rsidR="00E32907" w:rsidRPr="009219D6" w:rsidRDefault="00451FB6" w:rsidP="001D78B4">
            <w:pPr>
              <w:jc w:val="center"/>
              <w:rPr>
                <w:rFonts w:ascii="標楷體" w:eastAsia="標楷體" w:hAnsi="標楷體"/>
                <w:szCs w:val="24"/>
              </w:rPr>
            </w:pPr>
            <w:r>
              <w:rPr>
                <w:rFonts w:ascii="標楷體" w:eastAsia="標楷體" w:hAnsi="標楷體" w:hint="eastAsia"/>
                <w:szCs w:val="24"/>
              </w:rPr>
              <w:t>三</w:t>
            </w:r>
            <w:r w:rsidR="00504B3B">
              <w:rPr>
                <w:rFonts w:ascii="標楷體" w:eastAsia="標楷體" w:hAnsi="標楷體" w:hint="eastAsia"/>
                <w:szCs w:val="24"/>
              </w:rPr>
              <w:t>年級</w:t>
            </w:r>
          </w:p>
        </w:tc>
        <w:tc>
          <w:tcPr>
            <w:tcW w:w="1374" w:type="dxa"/>
            <w:tcBorders>
              <w:bottom w:val="single" w:sz="2" w:space="0" w:color="auto"/>
            </w:tcBorders>
            <w:shd w:val="pct15" w:color="auto" w:fill="auto"/>
            <w:vAlign w:val="center"/>
          </w:tcPr>
          <w:p w:rsidR="00E32907" w:rsidRPr="009219D6" w:rsidRDefault="00E32907" w:rsidP="001D78B4">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E32907" w:rsidRPr="009219D6" w:rsidRDefault="00451FB6" w:rsidP="001D78B4">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63</w:t>
            </w:r>
            <w:r w:rsidRPr="00B9366B">
              <w:rPr>
                <w:rFonts w:ascii="標楷體" w:eastAsia="標楷體" w:hAnsi="標楷體" w:hint="eastAsia"/>
                <w:szCs w:val="28"/>
              </w:rPr>
              <w:t>）節</w:t>
            </w:r>
          </w:p>
        </w:tc>
      </w:tr>
      <w:tr w:rsidR="00E32907" w:rsidRPr="008A3824" w:rsidTr="000F2B1B">
        <w:trPr>
          <w:trHeight w:val="678"/>
          <w:jc w:val="center"/>
        </w:trPr>
        <w:tc>
          <w:tcPr>
            <w:tcW w:w="1774" w:type="dxa"/>
            <w:gridSpan w:val="2"/>
            <w:shd w:val="clear" w:color="auto" w:fill="D9D9D9" w:themeFill="background1" w:themeFillShade="D9"/>
            <w:vAlign w:val="center"/>
          </w:tcPr>
          <w:p w:rsidR="00E32907" w:rsidRPr="009219D6" w:rsidRDefault="00E32907" w:rsidP="001D78B4">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1設計出不同的形狀。</w:t>
            </w:r>
          </w:p>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2利用形狀，拼貼出美麗的作品。</w:t>
            </w:r>
          </w:p>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3欣賞畢卡索、馬諦斯、阿爾欽博多與網路的作品，探索形狀的各種創作方式。</w:t>
            </w:r>
          </w:p>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4用身邊的物品，與人合作，完成具有創意的作品並和同學分享。</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5設計出不同的形狀。</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6利用形狀，拼貼出美麗的作品。</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7欣賞畢卡索、馬諦斯、阿爾欽博多與網路的作品，探索形狀的各種創作方式。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8用身邊的物品，與人合作，完成具有創意的作品並和同學分享。</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9觀察校園樹的光線變化。</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10畫樹與校園。</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11欣賞藝術家作品，感受光線與色彩的美感。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12創作五彩繽紛的煙火，留住美麗的回憶。</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13.能有敏銳的觀察力。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14能以玩具的身分做自我介紹。</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15能配合節奏在空間中走動，和他人交流。</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16能發揮創造力，以肢體呈現各種玩具的姿態。</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17能培養專注的聆聽能力。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18能開發肢體的伸展性和靈活度。</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19能透過團隊合作完成任務。</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20能運用聲音、肢體，合作發展創意性的活動關卡。</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21能理解自己與他人的互動關係，並培養解決問題能力。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22能回憶生活中的情緒經驗，做情緒表演練習。</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23能培養上台說話及表演的台風與自信。</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24能學會建構基本的故事情節。</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25能運用肢體動作傳達訊息。</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25能發揮創造力編寫故事情節。</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27能群體合作，運用口語及情緒扮演角色。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28能說出音樂在生活中的功能和重要性。</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29能認識五線譜的記譜法。</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30能認識高音譜號。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31能認識小節線、終止線、換氣記號。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32能認識四分音符、四分休止符、二分音符，並打出正確節奏。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33能認識4/4拍的拍號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34能打出〈瑪莉的綿羊〉節奏、唱唱名。</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35能即興演唱。</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lastRenderedPageBreak/>
              <w:t>36能聆聽出不同的物品能產生不同的音色。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37能欣賞〈玩具交響曲〉。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38能演唱〈玩具的歌〉，並排列出樂句確的節奏組合。</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39能認識八分音符，並打出正確節奏。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40能以學過的四分音符、四分休止符、二分音符創作一小節的節奏，並打出來。</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41能認識直笛。以正確的運氣、演奏姿勢、運舌、按法吹奏直笛。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42能吹奏直笛B,A音。</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43能認識全音符並打出正確節奏。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44能嘗試簡易的即興節奏。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45能聆聽物品的音色判斷可能的樂曲名稱。</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46能欣賞〈皮爾金組曲〉中的〈清晨〉，並認識長笛和雙簧管的音色。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47能觀察〈清晨〉樂句起伏的特性、並做出相對應動作，藉由肢體動作感受音符長短的差異。</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48能認識拍號4/4拍、4/2拍，並做出律動。</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49能聆聽樂曲，和同學合作以木魚、響板打出正確的拍子。</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50能吹奏直笛G音，及樂曲〈月光〉、〈雨滴〉。</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51能欣賞〈海上暴風雨〉，觀察樂曲的曲調線條，並唱出自己心中〈海〉的曲調。</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52能觀察節奏特性，填入適當的字詞，並按照正確節奏念出來。</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53能創作簡易的歡呼與節奏，並表達自我感受。</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54能演唱〈伊比呀呀〉並用直笛和同學合奏。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55能利用肢體樂器創作節奏，並和同學們合作。。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56能聆聽樂曲或觀察五線譜，判斷樂句走向是：上行、下行或同音反覆。</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57能演唱〈BINGO〉，並打出正確節奏。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58能完成曲調模仿、接力、接龍。</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59.能聆聽並判斷節奏與曲調。</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60能根據樂句音型中的上行、下行，做出向上、向下相對應的動作。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61能設計肢體單純向上、向下的動作。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62能簡單表演出生活中含有向上、向下的動作。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63能和同學合作完成表演。</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64能欣賞藝術畫作，感受其中的力量方向。</w:t>
            </w:r>
          </w:p>
          <w:p w:rsidR="001D78B4" w:rsidRPr="001D2559" w:rsidRDefault="00F168FA" w:rsidP="001D78B4">
            <w:pPr>
              <w:spacing w:line="260" w:lineRule="exact"/>
              <w:jc w:val="both"/>
              <w:rPr>
                <w:rFonts w:ascii="Times New Roman" w:hAnsi="Times New Roman" w:cs="Times New Roman"/>
              </w:rPr>
            </w:pPr>
            <w:r w:rsidRPr="001D2559">
              <w:rPr>
                <w:rFonts w:ascii="標楷體" w:eastAsia="標楷體" w:hAnsi="標楷體" w:hint="eastAsia"/>
                <w:szCs w:val="20"/>
              </w:rPr>
              <w:t>65能製作一幅趣味畫，表達向上、向下的意境。</w:t>
            </w:r>
          </w:p>
        </w:tc>
      </w:tr>
      <w:tr w:rsidR="00E32907" w:rsidRPr="008A3824" w:rsidTr="000F2B1B">
        <w:trPr>
          <w:trHeight w:val="845"/>
          <w:jc w:val="center"/>
        </w:trPr>
        <w:tc>
          <w:tcPr>
            <w:tcW w:w="1774" w:type="dxa"/>
            <w:gridSpan w:val="2"/>
            <w:shd w:val="clear" w:color="auto" w:fill="D9D9D9" w:themeFill="background1" w:themeFillShade="D9"/>
            <w:vAlign w:val="center"/>
          </w:tcPr>
          <w:p w:rsidR="00875222" w:rsidRDefault="00875222" w:rsidP="00E32907">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E32907" w:rsidRPr="009219D6" w:rsidRDefault="00875222" w:rsidP="00E32907">
            <w:pPr>
              <w:jc w:val="center"/>
              <w:rPr>
                <w:rFonts w:ascii="標楷體" w:eastAsia="標楷體" w:hAnsi="標楷體"/>
                <w:szCs w:val="24"/>
              </w:rPr>
            </w:pPr>
            <w:r>
              <w:rPr>
                <w:rFonts w:ascii="標楷體" w:eastAsia="標楷體" w:hAnsi="標楷體" w:hint="eastAsia"/>
                <w:color w:val="FF0000"/>
                <w:szCs w:val="24"/>
              </w:rPr>
              <w:t>領域</w:t>
            </w:r>
            <w:r w:rsidR="00E32907" w:rsidRPr="009219D6">
              <w:rPr>
                <w:rFonts w:ascii="標楷體" w:eastAsia="標楷體" w:hAnsi="標楷體" w:hint="eastAsia"/>
                <w:szCs w:val="24"/>
              </w:rPr>
              <w:t>核心素養</w:t>
            </w:r>
          </w:p>
        </w:tc>
        <w:tc>
          <w:tcPr>
            <w:tcW w:w="13588" w:type="dxa"/>
            <w:gridSpan w:val="11"/>
            <w:vAlign w:val="center"/>
          </w:tcPr>
          <w:p w:rsidR="00857956" w:rsidRDefault="00F168FA">
            <w:r>
              <w:rPr>
                <w:rFonts w:ascii="標楷體" w:eastAsia="標楷體" w:hAnsi="標楷體" w:cs="新細明體" w:hint="eastAsia"/>
                <w:szCs w:val="24"/>
              </w:rPr>
              <w:t>藝-E-A2 認識設計思考，理解藝術實踐的意義。</w:t>
            </w:r>
          </w:p>
          <w:p w:rsidR="00857956" w:rsidRDefault="00F168FA">
            <w:r>
              <w:rPr>
                <w:rFonts w:ascii="標楷體" w:eastAsia="標楷體" w:hAnsi="標楷體" w:cs="新細明體" w:hint="eastAsia"/>
                <w:szCs w:val="24"/>
              </w:rPr>
              <w:t>藝-E-B3 善用多元感官，察覺感知藝術與生活的關聯，以豐富美感經驗。</w:t>
            </w:r>
          </w:p>
          <w:p w:rsidR="00857956" w:rsidRDefault="00F168FA">
            <w:r>
              <w:rPr>
                <w:rFonts w:ascii="標楷體" w:eastAsia="標楷體" w:hAnsi="標楷體" w:cs="新細明體" w:hint="eastAsia"/>
                <w:szCs w:val="24"/>
              </w:rPr>
              <w:t>藝-E-C2 透過藝術實踐，學習理解他人感受與團隊合作的能力。</w:t>
            </w:r>
          </w:p>
        </w:tc>
      </w:tr>
      <w:tr w:rsidR="00E32907" w:rsidRPr="008A3824" w:rsidTr="004E73F3">
        <w:trPr>
          <w:trHeight w:val="400"/>
          <w:jc w:val="center"/>
        </w:trPr>
        <w:tc>
          <w:tcPr>
            <w:tcW w:w="15362" w:type="dxa"/>
            <w:gridSpan w:val="13"/>
            <w:shd w:val="clear" w:color="auto" w:fill="D9D9D9" w:themeFill="background1" w:themeFillShade="D9"/>
            <w:vAlign w:val="center"/>
          </w:tcPr>
          <w:p w:rsidR="00E32907" w:rsidRPr="009219D6" w:rsidRDefault="00E32907" w:rsidP="001D78B4">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504B3B" w:rsidRPr="008A3824" w:rsidTr="001D78B4">
        <w:trPr>
          <w:trHeight w:val="470"/>
          <w:jc w:val="center"/>
        </w:trPr>
        <w:tc>
          <w:tcPr>
            <w:tcW w:w="1536" w:type="dxa"/>
            <w:vMerge w:val="restart"/>
            <w:tcBorders>
              <w:right w:val="single" w:sz="4" w:space="0" w:color="auto"/>
            </w:tcBorders>
            <w:shd w:val="clear" w:color="auto" w:fill="FFFFFF" w:themeFill="background1"/>
            <w:vAlign w:val="center"/>
          </w:tcPr>
          <w:p w:rsidR="00504B3B" w:rsidRDefault="00504B3B" w:rsidP="001D78B4">
            <w:pPr>
              <w:jc w:val="center"/>
              <w:rPr>
                <w:rFonts w:ascii="標楷體" w:eastAsia="標楷體" w:hAnsi="標楷體"/>
              </w:rPr>
            </w:pPr>
          </w:p>
          <w:p w:rsidR="00504B3B" w:rsidRPr="005F0D2B" w:rsidRDefault="00504B3B" w:rsidP="00A66DA6">
            <w:pPr>
              <w:jc w:val="center"/>
              <w:rPr>
                <w:rFonts w:ascii="標楷體" w:eastAsia="標楷體" w:hAnsi="標楷體"/>
                <w:szCs w:val="24"/>
              </w:rPr>
            </w:pPr>
            <w:r>
              <w:rPr>
                <w:rFonts w:ascii="標楷體" w:eastAsia="標楷體" w:hAnsi="標楷體" w:hint="eastAsia"/>
              </w:rPr>
              <w:lastRenderedPageBreak/>
              <w:t>教學期程</w:t>
            </w:r>
          </w:p>
          <w:p w:rsidR="00504B3B" w:rsidRPr="008A3824" w:rsidRDefault="00504B3B" w:rsidP="00D66A8B">
            <w:pPr>
              <w:jc w:val="center"/>
              <w:rPr>
                <w:rFonts w:ascii="標楷體" w:eastAsia="標楷體" w:hAnsi="標楷體"/>
              </w:rPr>
            </w:pPr>
          </w:p>
        </w:tc>
        <w:tc>
          <w:tcPr>
            <w:tcW w:w="2883" w:type="dxa"/>
            <w:gridSpan w:val="3"/>
            <w:vMerge w:val="restart"/>
            <w:tcBorders>
              <w:left w:val="single" w:sz="4" w:space="0" w:color="auto"/>
            </w:tcBorders>
            <w:shd w:val="clear" w:color="auto" w:fill="FFFFFF" w:themeFill="background1"/>
            <w:vAlign w:val="center"/>
          </w:tcPr>
          <w:p w:rsidR="00504B3B" w:rsidRPr="008A3824" w:rsidRDefault="00504B3B" w:rsidP="001D78B4">
            <w:pPr>
              <w:jc w:val="center"/>
              <w:rPr>
                <w:rFonts w:ascii="標楷體" w:eastAsia="標楷體" w:hAnsi="標楷體"/>
              </w:rPr>
            </w:pPr>
            <w:r>
              <w:rPr>
                <w:rFonts w:ascii="標楷體" w:eastAsia="標楷體" w:hAnsi="標楷體" w:hint="eastAsia"/>
              </w:rPr>
              <w:lastRenderedPageBreak/>
              <w:t>單元與活動名稱</w:t>
            </w:r>
          </w:p>
        </w:tc>
        <w:tc>
          <w:tcPr>
            <w:tcW w:w="699" w:type="dxa"/>
            <w:vMerge w:val="restart"/>
            <w:vAlign w:val="center"/>
          </w:tcPr>
          <w:p w:rsidR="00504B3B" w:rsidRPr="008A3824" w:rsidRDefault="00504B3B" w:rsidP="001D78B4">
            <w:pPr>
              <w:jc w:val="center"/>
              <w:rPr>
                <w:rFonts w:ascii="標楷體" w:eastAsia="標楷體" w:hAnsi="標楷體"/>
              </w:rPr>
            </w:pPr>
            <w:r>
              <w:rPr>
                <w:rFonts w:ascii="標楷體" w:eastAsia="標楷體" w:hAnsi="標楷體" w:hint="eastAsia"/>
              </w:rPr>
              <w:t>節數</w:t>
            </w:r>
          </w:p>
        </w:tc>
        <w:tc>
          <w:tcPr>
            <w:tcW w:w="2647" w:type="dxa"/>
            <w:gridSpan w:val="2"/>
            <w:vMerge w:val="restart"/>
            <w:vAlign w:val="center"/>
          </w:tcPr>
          <w:p w:rsidR="00504B3B" w:rsidRPr="008A3824" w:rsidRDefault="00504B3B" w:rsidP="00E32907">
            <w:pPr>
              <w:snapToGrid w:val="0"/>
              <w:jc w:val="center"/>
              <w:rPr>
                <w:rFonts w:ascii="標楷體" w:eastAsia="標楷體" w:hAnsi="標楷體"/>
              </w:rPr>
            </w:pPr>
            <w:r>
              <w:rPr>
                <w:rFonts w:ascii="標楷體" w:eastAsia="標楷體" w:hAnsi="標楷體" w:hint="eastAsia"/>
                <w:color w:val="FF0000"/>
              </w:rPr>
              <w:t>學習目標</w:t>
            </w:r>
          </w:p>
        </w:tc>
        <w:tc>
          <w:tcPr>
            <w:tcW w:w="3753" w:type="dxa"/>
            <w:gridSpan w:val="4"/>
            <w:tcBorders>
              <w:bottom w:val="single" w:sz="4" w:space="0" w:color="auto"/>
            </w:tcBorders>
            <w:vAlign w:val="center"/>
          </w:tcPr>
          <w:p w:rsidR="00504B3B" w:rsidRPr="00CD66C3" w:rsidRDefault="00504B3B" w:rsidP="001D78B4">
            <w:pPr>
              <w:snapToGrid w:val="0"/>
              <w:jc w:val="center"/>
              <w:rPr>
                <w:rFonts w:ascii="標楷體" w:eastAsia="標楷體" w:hAnsi="標楷體"/>
                <w:szCs w:val="24"/>
              </w:rPr>
            </w:pPr>
            <w:r w:rsidRPr="00CD66C3">
              <w:rPr>
                <w:rFonts w:ascii="標楷體" w:eastAsia="標楷體" w:hAnsi="標楷體" w:hint="eastAsia"/>
                <w:szCs w:val="24"/>
              </w:rPr>
              <w:t>學習重點</w:t>
            </w:r>
          </w:p>
        </w:tc>
        <w:tc>
          <w:tcPr>
            <w:tcW w:w="2183" w:type="dxa"/>
            <w:vMerge w:val="restart"/>
            <w:vAlign w:val="center"/>
          </w:tcPr>
          <w:p w:rsidR="00504B3B" w:rsidRDefault="00504B3B" w:rsidP="001D78B4">
            <w:pPr>
              <w:jc w:val="center"/>
              <w:rPr>
                <w:rFonts w:ascii="標楷體" w:eastAsia="標楷體" w:hAnsi="標楷體"/>
              </w:rPr>
            </w:pPr>
            <w:r>
              <w:rPr>
                <w:rFonts w:ascii="標楷體" w:eastAsia="標楷體" w:hAnsi="標楷體" w:hint="eastAsia"/>
              </w:rPr>
              <w:t>表現任務</w:t>
            </w:r>
          </w:p>
          <w:p w:rsidR="00504B3B" w:rsidRDefault="00504B3B" w:rsidP="001D78B4">
            <w:pPr>
              <w:jc w:val="center"/>
              <w:rPr>
                <w:rFonts w:ascii="標楷體" w:eastAsia="標楷體" w:hAnsi="標楷體"/>
              </w:rPr>
            </w:pPr>
            <w:r w:rsidRPr="00671F7A">
              <w:rPr>
                <w:rFonts w:ascii="標楷體" w:eastAsia="標楷體" w:hAnsi="標楷體" w:hint="eastAsia"/>
                <w:sz w:val="20"/>
                <w:szCs w:val="20"/>
              </w:rPr>
              <w:lastRenderedPageBreak/>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661" w:type="dxa"/>
            <w:vMerge w:val="restart"/>
            <w:vAlign w:val="center"/>
          </w:tcPr>
          <w:p w:rsidR="00504B3B" w:rsidRDefault="00504B3B" w:rsidP="001D78B4">
            <w:pPr>
              <w:snapToGrid w:val="0"/>
              <w:jc w:val="center"/>
              <w:rPr>
                <w:rFonts w:ascii="標楷體" w:eastAsia="標楷體" w:hAnsi="標楷體"/>
              </w:rPr>
            </w:pPr>
            <w:r>
              <w:rPr>
                <w:rFonts w:ascii="標楷體" w:eastAsia="標楷體" w:hAnsi="標楷體" w:hint="eastAsia"/>
              </w:rPr>
              <w:lastRenderedPageBreak/>
              <w:t>融入議題</w:t>
            </w:r>
          </w:p>
          <w:p w:rsidR="00504B3B" w:rsidRPr="008A3824" w:rsidRDefault="00504B3B" w:rsidP="00E32907">
            <w:pPr>
              <w:snapToGrid w:val="0"/>
              <w:jc w:val="center"/>
              <w:rPr>
                <w:rFonts w:ascii="標楷體" w:eastAsia="標楷體" w:hAnsi="標楷體"/>
              </w:rPr>
            </w:pPr>
            <w:r>
              <w:rPr>
                <w:rFonts w:ascii="標楷體" w:eastAsia="標楷體" w:hAnsi="標楷體" w:hint="eastAsia"/>
              </w:rPr>
              <w:lastRenderedPageBreak/>
              <w:t>實質內涵</w:t>
            </w:r>
          </w:p>
        </w:tc>
      </w:tr>
      <w:tr w:rsidR="00504B3B" w:rsidRPr="008A3824" w:rsidTr="00504B3B">
        <w:trPr>
          <w:trHeight w:val="615"/>
          <w:jc w:val="center"/>
        </w:trPr>
        <w:tc>
          <w:tcPr>
            <w:tcW w:w="1536" w:type="dxa"/>
            <w:vMerge/>
            <w:tcBorders>
              <w:right w:val="single" w:sz="4" w:space="0" w:color="auto"/>
            </w:tcBorders>
            <w:shd w:val="clear" w:color="auto" w:fill="FFFFFF" w:themeFill="background1"/>
            <w:vAlign w:val="center"/>
          </w:tcPr>
          <w:p w:rsidR="00504B3B" w:rsidRDefault="00504B3B" w:rsidP="001D78B4">
            <w:pPr>
              <w:jc w:val="center"/>
              <w:rPr>
                <w:rFonts w:ascii="標楷體" w:eastAsia="標楷體" w:hAnsi="標楷體"/>
              </w:rPr>
            </w:pPr>
          </w:p>
        </w:tc>
        <w:tc>
          <w:tcPr>
            <w:tcW w:w="2883" w:type="dxa"/>
            <w:gridSpan w:val="3"/>
            <w:vMerge/>
            <w:tcBorders>
              <w:left w:val="single" w:sz="4" w:space="0" w:color="auto"/>
            </w:tcBorders>
            <w:shd w:val="clear" w:color="auto" w:fill="FFFFFF" w:themeFill="background1"/>
            <w:vAlign w:val="center"/>
          </w:tcPr>
          <w:p w:rsidR="00504B3B" w:rsidRDefault="00504B3B" w:rsidP="001D78B4">
            <w:pPr>
              <w:jc w:val="center"/>
              <w:rPr>
                <w:rFonts w:ascii="標楷體" w:eastAsia="標楷體" w:hAnsi="標楷體"/>
              </w:rPr>
            </w:pPr>
          </w:p>
        </w:tc>
        <w:tc>
          <w:tcPr>
            <w:tcW w:w="699" w:type="dxa"/>
            <w:vMerge/>
            <w:vAlign w:val="center"/>
          </w:tcPr>
          <w:p w:rsidR="00504B3B" w:rsidRDefault="00504B3B" w:rsidP="001D78B4">
            <w:pPr>
              <w:jc w:val="center"/>
              <w:rPr>
                <w:rFonts w:ascii="標楷體" w:eastAsia="標楷體" w:hAnsi="標楷體"/>
              </w:rPr>
            </w:pPr>
          </w:p>
        </w:tc>
        <w:tc>
          <w:tcPr>
            <w:tcW w:w="2647" w:type="dxa"/>
            <w:gridSpan w:val="2"/>
            <w:vMerge/>
            <w:vAlign w:val="center"/>
          </w:tcPr>
          <w:p w:rsidR="00504B3B" w:rsidRDefault="00504B3B" w:rsidP="00E32907">
            <w:pPr>
              <w:snapToGrid w:val="0"/>
              <w:jc w:val="center"/>
              <w:rPr>
                <w:rFonts w:ascii="標楷體" w:eastAsia="標楷體" w:hAnsi="標楷體"/>
                <w:color w:val="FF0000"/>
              </w:rPr>
            </w:pPr>
          </w:p>
        </w:tc>
        <w:tc>
          <w:tcPr>
            <w:tcW w:w="1942" w:type="dxa"/>
            <w:gridSpan w:val="3"/>
            <w:tcBorders>
              <w:top w:val="single" w:sz="4" w:space="0" w:color="auto"/>
              <w:right w:val="single" w:sz="4" w:space="0" w:color="auto"/>
            </w:tcBorders>
            <w:vAlign w:val="center"/>
          </w:tcPr>
          <w:p w:rsidR="00504B3B" w:rsidRPr="00CD66C3" w:rsidRDefault="00504B3B" w:rsidP="001D78B4">
            <w:pPr>
              <w:snapToGrid w:val="0"/>
              <w:jc w:val="center"/>
              <w:rPr>
                <w:rFonts w:ascii="標楷體" w:eastAsia="標楷體" w:hAnsi="標楷體"/>
                <w:szCs w:val="24"/>
              </w:rPr>
            </w:pPr>
            <w:r>
              <w:rPr>
                <w:rFonts w:ascii="標楷體" w:eastAsia="標楷體" w:hAnsi="標楷體" w:hint="eastAsia"/>
              </w:rPr>
              <w:t>學習表現</w:t>
            </w:r>
          </w:p>
        </w:tc>
        <w:tc>
          <w:tcPr>
            <w:tcW w:w="1811" w:type="dxa"/>
            <w:tcBorders>
              <w:top w:val="single" w:sz="4" w:space="0" w:color="auto"/>
              <w:left w:val="single" w:sz="4" w:space="0" w:color="auto"/>
            </w:tcBorders>
            <w:vAlign w:val="center"/>
          </w:tcPr>
          <w:p w:rsidR="00504B3B" w:rsidRDefault="00504B3B" w:rsidP="001D78B4">
            <w:pPr>
              <w:snapToGrid w:val="0"/>
              <w:jc w:val="center"/>
              <w:rPr>
                <w:rFonts w:ascii="標楷體" w:eastAsia="標楷體" w:hAnsi="標楷體"/>
              </w:rPr>
            </w:pPr>
            <w:r>
              <w:rPr>
                <w:rFonts w:ascii="標楷體" w:eastAsia="標楷體" w:hAnsi="標楷體" w:hint="eastAsia"/>
              </w:rPr>
              <w:t>學習內容</w:t>
            </w:r>
          </w:p>
        </w:tc>
        <w:tc>
          <w:tcPr>
            <w:tcW w:w="2183" w:type="dxa"/>
            <w:vMerge/>
            <w:vAlign w:val="center"/>
          </w:tcPr>
          <w:p w:rsidR="00504B3B" w:rsidRDefault="00504B3B" w:rsidP="001D78B4">
            <w:pPr>
              <w:jc w:val="center"/>
              <w:rPr>
                <w:rFonts w:ascii="標楷體" w:eastAsia="標楷體" w:hAnsi="標楷體"/>
              </w:rPr>
            </w:pPr>
          </w:p>
        </w:tc>
        <w:tc>
          <w:tcPr>
            <w:tcW w:w="1661" w:type="dxa"/>
            <w:vMerge/>
            <w:vAlign w:val="center"/>
          </w:tcPr>
          <w:p w:rsidR="00504B3B" w:rsidRDefault="00504B3B" w:rsidP="001D78B4">
            <w:pPr>
              <w:snapToGrid w:val="0"/>
              <w:jc w:val="center"/>
              <w:rPr>
                <w:rFonts w:ascii="標楷體" w:eastAsia="標楷體" w:hAnsi="標楷體"/>
              </w:rPr>
            </w:pP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第一週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一．色彩大發現</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1認識顏色。</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2了解運用不同的工具調色，調出的色彩不同。</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3學會調色，並會用色彩創作。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4知道不同的色彩會帶給人不同的感覺。</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能探索視覺元素，並表達自我感受與想像。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性E3</w:t>
            </w:r>
            <w:r>
              <w:rPr>
                <w:rFonts w:ascii="標楷體" w:eastAsia="標楷體" w:hAnsi="標楷體" w:hint="eastAsia"/>
                <w:szCs w:val="20"/>
              </w:rPr>
              <w:t xml:space="preserve"> </w:t>
            </w:r>
            <w:r w:rsidRPr="001D2559">
              <w:rPr>
                <w:rFonts w:ascii="標楷體" w:eastAsia="標楷體" w:hAnsi="標楷體" w:hint="eastAsia"/>
                <w:szCs w:val="20"/>
              </w:rPr>
              <w:t>覺察性別角色的刻板印象，了解家庭、學校與職業的分工，不應受性別的限制。</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第二週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一．色彩大發現</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1探索藝術家如何運用色彩創作。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2發表自己對於色彩感知的經驗。</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能觀察生活物件與藝術作品，並珍視自己與他人的創作。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性E8</w:t>
            </w:r>
            <w:r>
              <w:rPr>
                <w:rFonts w:ascii="標楷體" w:eastAsia="標楷體" w:hAnsi="標楷體" w:hint="eastAsia"/>
                <w:szCs w:val="20"/>
              </w:rPr>
              <w:t xml:space="preserve"> </w:t>
            </w:r>
            <w:r w:rsidRPr="001D2559">
              <w:rPr>
                <w:rFonts w:ascii="標楷體" w:eastAsia="標楷體" w:hAnsi="標楷體" w:hint="eastAsia"/>
                <w:szCs w:val="20"/>
              </w:rPr>
              <w:t>了解不同性別者的成就與貢獻。</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第三週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二、形狀大師</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1設計出不同的形狀。</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2利用形狀，拼貼出美麗的作品。</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1-II-3</w:t>
            </w:r>
            <w:r>
              <w:rPr>
                <w:rFonts w:ascii="標楷體" w:eastAsia="標楷體" w:hAnsi="標楷體" w:hint="eastAsia"/>
                <w:szCs w:val="20"/>
              </w:rPr>
              <w:t xml:space="preserve"> </w:t>
            </w:r>
            <w:r w:rsidRPr="001D2559">
              <w:rPr>
                <w:rFonts w:ascii="標楷體" w:eastAsia="標楷體" w:hAnsi="標楷體" w:hint="eastAsia"/>
                <w:szCs w:val="20"/>
              </w:rPr>
              <w:t>能試探媒材特性與技法，進行創作。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2-II-2</w:t>
            </w:r>
            <w:r>
              <w:rPr>
                <w:rFonts w:ascii="標楷體" w:eastAsia="標楷體" w:hAnsi="標楷體" w:hint="eastAsia"/>
                <w:szCs w:val="20"/>
              </w:rPr>
              <w:t xml:space="preserve"> </w:t>
            </w:r>
            <w:r w:rsidRPr="001D2559">
              <w:rPr>
                <w:rFonts w:ascii="標楷體" w:eastAsia="標楷體" w:hAnsi="標楷體" w:hint="eastAsia"/>
                <w:szCs w:val="20"/>
              </w:rPr>
              <w:t>能發現生活中的視覺元素，並表達自己的情感。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2-II-7</w:t>
            </w:r>
            <w:r>
              <w:rPr>
                <w:rFonts w:ascii="標楷體" w:eastAsia="標楷體" w:hAnsi="標楷體" w:hint="eastAsia"/>
                <w:szCs w:val="20"/>
              </w:rPr>
              <w:t xml:space="preserve"> </w:t>
            </w:r>
            <w:r w:rsidRPr="001D2559">
              <w:rPr>
                <w:rFonts w:ascii="標楷體" w:eastAsia="標楷體" w:hAnsi="標楷體" w:hint="eastAsia"/>
                <w:szCs w:val="20"/>
              </w:rPr>
              <w:t>能描述自己和他人作品的特徵。</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【戶外教育】</w:t>
            </w:r>
          </w:p>
          <w:p w:rsidR="000D267E" w:rsidRDefault="000D267E" w:rsidP="000D267E">
            <w:pPr>
              <w:spacing w:line="260" w:lineRule="exact"/>
              <w:rPr>
                <w:sz w:val="20"/>
                <w:szCs w:val="20"/>
              </w:rPr>
            </w:pPr>
            <w:r w:rsidRPr="001D2559">
              <w:rPr>
                <w:rFonts w:ascii="標楷體" w:eastAsia="標楷體" w:hAnsi="標楷體" w:hint="eastAsia"/>
                <w:szCs w:val="20"/>
              </w:rPr>
              <w:t>戶E2</w:t>
            </w:r>
            <w:r>
              <w:rPr>
                <w:rFonts w:ascii="標楷體" w:eastAsia="標楷體" w:hAnsi="標楷體" w:hint="eastAsia"/>
                <w:szCs w:val="20"/>
              </w:rPr>
              <w:t xml:space="preserve"> </w:t>
            </w:r>
            <w:r w:rsidRPr="001D2559">
              <w:rPr>
                <w:rFonts w:ascii="標楷體" w:eastAsia="標楷體" w:hAnsi="標楷體" w:hint="eastAsia"/>
                <w:szCs w:val="20"/>
              </w:rPr>
              <w:t>豐富自身與環境的互動經驗，培養對生活環境的覺知與敏感，體驗與珍惜環境的美好。</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【環境教育】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環E16</w:t>
            </w:r>
            <w:r>
              <w:rPr>
                <w:rFonts w:ascii="標楷體" w:eastAsia="標楷體" w:hAnsi="標楷體" w:hint="eastAsia"/>
                <w:szCs w:val="20"/>
              </w:rPr>
              <w:t xml:space="preserve"> </w:t>
            </w:r>
            <w:r w:rsidRPr="001D2559">
              <w:rPr>
                <w:rFonts w:ascii="標楷體" w:eastAsia="標楷體" w:hAnsi="標楷體" w:hint="eastAsia"/>
                <w:szCs w:val="20"/>
              </w:rPr>
              <w:t>了解物質循環與資源回收利用的原理。</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第四週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二、形狀大師</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1設計出不同的形狀。</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2利用形狀，拼貼出美麗的作品。</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3欣賞畢卡索、馬諦斯的作品，</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探索形狀的各種創作方式。</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1-II-3</w:t>
            </w:r>
            <w:r>
              <w:rPr>
                <w:rFonts w:ascii="標楷體" w:eastAsia="標楷體" w:hAnsi="標楷體" w:hint="eastAsia"/>
                <w:szCs w:val="20"/>
              </w:rPr>
              <w:t xml:space="preserve"> </w:t>
            </w:r>
            <w:r w:rsidRPr="001D2559">
              <w:rPr>
                <w:rFonts w:ascii="標楷體" w:eastAsia="標楷體" w:hAnsi="標楷體" w:hint="eastAsia"/>
                <w:szCs w:val="20"/>
              </w:rPr>
              <w:t>能試探媒材特性與技法，進行創作。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2-II-2</w:t>
            </w:r>
            <w:r>
              <w:rPr>
                <w:rFonts w:ascii="標楷體" w:eastAsia="標楷體" w:hAnsi="標楷體" w:hint="eastAsia"/>
                <w:szCs w:val="20"/>
              </w:rPr>
              <w:t xml:space="preserve"> </w:t>
            </w:r>
            <w:r w:rsidRPr="001D2559">
              <w:rPr>
                <w:rFonts w:ascii="標楷體" w:eastAsia="標楷體" w:hAnsi="標楷體" w:hint="eastAsia"/>
                <w:szCs w:val="20"/>
              </w:rPr>
              <w:t>能發現生活中的視覺元素，並表達自己的情感。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【生命教育】</w:t>
            </w:r>
          </w:p>
          <w:p w:rsidR="000D267E" w:rsidRDefault="000D267E" w:rsidP="000D267E">
            <w:pPr>
              <w:spacing w:line="260" w:lineRule="exact"/>
              <w:rPr>
                <w:sz w:val="20"/>
                <w:szCs w:val="20"/>
              </w:rPr>
            </w:pPr>
            <w:r w:rsidRPr="001D2559">
              <w:rPr>
                <w:rFonts w:ascii="標楷體" w:eastAsia="標楷體" w:hAnsi="標楷體" w:hint="eastAsia"/>
                <w:szCs w:val="20"/>
              </w:rPr>
              <w:t>生E4</w:t>
            </w:r>
            <w:r>
              <w:rPr>
                <w:rFonts w:ascii="標楷體" w:eastAsia="標楷體" w:hAnsi="標楷體" w:hint="eastAsia"/>
                <w:szCs w:val="20"/>
              </w:rPr>
              <w:t xml:space="preserve"> </w:t>
            </w:r>
            <w:r w:rsidRPr="001D2559">
              <w:rPr>
                <w:rFonts w:ascii="標楷體" w:eastAsia="標楷體" w:hAnsi="標楷體" w:hint="eastAsia"/>
                <w:szCs w:val="20"/>
              </w:rPr>
              <w:t>觀察日常生活中生老病死的現象，思考生命的價值。</w:t>
            </w:r>
          </w:p>
          <w:p w:rsidR="000D267E" w:rsidRPr="001D2559" w:rsidRDefault="000D267E" w:rsidP="000D267E">
            <w:pPr>
              <w:spacing w:line="260" w:lineRule="exact"/>
              <w:rPr>
                <w:sz w:val="20"/>
                <w:szCs w:val="20"/>
              </w:rPr>
            </w:pPr>
            <w:r w:rsidRPr="001D2559">
              <w:rPr>
                <w:rFonts w:ascii="標楷體" w:eastAsia="標楷體" w:hAnsi="標楷體" w:hint="eastAsia"/>
                <w:szCs w:val="20"/>
              </w:rPr>
              <w:t>生E7</w:t>
            </w:r>
            <w:r>
              <w:rPr>
                <w:rFonts w:ascii="標楷體" w:eastAsia="標楷體" w:hAnsi="標楷體" w:hint="eastAsia"/>
                <w:szCs w:val="20"/>
              </w:rPr>
              <w:t xml:space="preserve"> </w:t>
            </w:r>
            <w:r w:rsidRPr="001D2559">
              <w:rPr>
                <w:rFonts w:ascii="標楷體" w:eastAsia="標楷體" w:hAnsi="標楷體" w:hint="eastAsia"/>
                <w:szCs w:val="20"/>
              </w:rPr>
              <w:t>發展設身處地、感同身受的同理心及主動去愛的能力，察覺自己從他者接受的各種幫助，培養感恩之心。</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第五週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二、形狀大師</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1欣賞阿爾欽博多與網路的作品，</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2探索形狀的各種創作方式。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3用身邊的物品，與人合作，完成具有創意的作品並和同學分享。</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1-II-3</w:t>
            </w:r>
            <w:r>
              <w:rPr>
                <w:rFonts w:ascii="標楷體" w:eastAsia="標楷體" w:hAnsi="標楷體" w:hint="eastAsia"/>
                <w:szCs w:val="20"/>
              </w:rPr>
              <w:t xml:space="preserve"> </w:t>
            </w:r>
            <w:r w:rsidRPr="001D2559">
              <w:rPr>
                <w:rFonts w:ascii="標楷體" w:eastAsia="標楷體" w:hAnsi="標楷體" w:hint="eastAsia"/>
                <w:szCs w:val="20"/>
              </w:rPr>
              <w:t>能試探媒材特性與技法，進行創作。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2-II-7</w:t>
            </w:r>
            <w:r>
              <w:rPr>
                <w:rFonts w:ascii="標楷體" w:eastAsia="標楷體" w:hAnsi="標楷體" w:hint="eastAsia"/>
                <w:szCs w:val="20"/>
              </w:rPr>
              <w:t xml:space="preserve"> </w:t>
            </w:r>
            <w:r w:rsidRPr="001D2559">
              <w:rPr>
                <w:rFonts w:ascii="標楷體" w:eastAsia="標楷體" w:hAnsi="標楷體" w:hint="eastAsia"/>
                <w:szCs w:val="20"/>
              </w:rPr>
              <w:t>能描述自己和他人作品的特徵。</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藝術蒐藏、生活實作、環境布置。</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【環境教育】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環E16</w:t>
            </w:r>
            <w:r>
              <w:rPr>
                <w:rFonts w:ascii="標楷體" w:eastAsia="標楷體" w:hAnsi="標楷體" w:hint="eastAsia"/>
                <w:szCs w:val="20"/>
              </w:rPr>
              <w:t xml:space="preserve"> </w:t>
            </w:r>
            <w:r w:rsidRPr="001D2559">
              <w:rPr>
                <w:rFonts w:ascii="標楷體" w:eastAsia="標楷體" w:hAnsi="標楷體" w:hint="eastAsia"/>
                <w:szCs w:val="20"/>
              </w:rPr>
              <w:t>了解物質循環與資源回收利用的原理。</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第六週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三、光的魔法</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1觀察校園樹的光線變化。</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2畫樹與校園。</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3欣賞藝術家作品，感受光線與色彩的美感。</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能探索視覺元素，並表達自我感受與想像。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w:t>
            </w:r>
            <w:r w:rsidRPr="001D2559">
              <w:rPr>
                <w:rFonts w:ascii="標楷體" w:eastAsia="標楷體" w:hAnsi="標楷體" w:hint="eastAsia"/>
                <w:color w:val="000000" w:themeColor="text1"/>
                <w:szCs w:val="20"/>
              </w:rPr>
              <w:lastRenderedPageBreak/>
              <w:t>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能觀察生活物件與藝術作品，並珍視自己與他人的創作。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2-II-7</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能描述自己和他人作品的特徵。</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w:t>
            </w:r>
            <w:r w:rsidRPr="001D2559">
              <w:rPr>
                <w:rFonts w:ascii="標楷體" w:eastAsia="標楷體" w:hAnsi="標楷體" w:hint="eastAsia"/>
                <w:color w:val="000000" w:themeColor="text1"/>
                <w:szCs w:val="20"/>
              </w:rPr>
              <w:lastRenderedPageBreak/>
              <w:t>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藝術蒐藏、生活實作、環境布置。</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【環境教育】</w:t>
            </w:r>
          </w:p>
          <w:p w:rsidR="000D267E" w:rsidRDefault="000D267E" w:rsidP="000D267E">
            <w:pPr>
              <w:spacing w:line="260" w:lineRule="exact"/>
              <w:rPr>
                <w:sz w:val="20"/>
                <w:szCs w:val="20"/>
              </w:rPr>
            </w:pPr>
            <w:r w:rsidRPr="001D2559">
              <w:rPr>
                <w:rFonts w:ascii="標楷體" w:eastAsia="標楷體" w:hAnsi="標楷體" w:hint="eastAsia"/>
                <w:szCs w:val="20"/>
              </w:rPr>
              <w:t>環E2</w:t>
            </w:r>
            <w:r>
              <w:rPr>
                <w:rFonts w:ascii="標楷體" w:eastAsia="標楷體" w:hAnsi="標楷體" w:hint="eastAsia"/>
                <w:szCs w:val="20"/>
              </w:rPr>
              <w:t xml:space="preserve"> </w:t>
            </w:r>
            <w:r w:rsidRPr="001D2559">
              <w:rPr>
                <w:rFonts w:ascii="標楷體" w:eastAsia="標楷體" w:hAnsi="標楷體" w:hint="eastAsia"/>
                <w:szCs w:val="20"/>
              </w:rPr>
              <w:t>覺知生物生命的美與價值，關懷動、植物的生命。</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【性別平等教育】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性E8</w:t>
            </w:r>
            <w:r>
              <w:rPr>
                <w:rFonts w:ascii="標楷體" w:eastAsia="標楷體" w:hAnsi="標楷體" w:hint="eastAsia"/>
                <w:szCs w:val="20"/>
              </w:rPr>
              <w:t xml:space="preserve"> </w:t>
            </w:r>
            <w:r w:rsidRPr="001D2559">
              <w:rPr>
                <w:rFonts w:ascii="標楷體" w:eastAsia="標楷體" w:hAnsi="標楷體" w:hint="eastAsia"/>
                <w:szCs w:val="20"/>
              </w:rPr>
              <w:t>了解不同性別者的成</w:t>
            </w:r>
            <w:r w:rsidRPr="001D2559">
              <w:rPr>
                <w:rFonts w:ascii="標楷體" w:eastAsia="標楷體" w:hAnsi="標楷體" w:hint="eastAsia"/>
                <w:szCs w:val="20"/>
              </w:rPr>
              <w:lastRenderedPageBreak/>
              <w:t>就與貢獻。</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第七週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三、光的魔法</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1能說出對煙火的感受。</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2能知道夜晚的燈光與煙火如此燦爛奪目的原因。</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3能探索各種表現黑夜中煙火、人物、景物的方式。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4能進行五彩繽紛的夜晚創作與分享。</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能探索視覺元素，並表達自我感受與想像。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能觀察生活物件與藝術作品，並珍視自己與他人的創作。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2-II-7</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能描述自己和他人作品的特徵。</w:t>
            </w:r>
          </w:p>
          <w:p w:rsidR="000D267E" w:rsidRPr="002F3B23"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民俗活動。</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藝術蒐藏、生活實作、環境布置。</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【多元文化教育】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多E1</w:t>
            </w:r>
            <w:r>
              <w:rPr>
                <w:rFonts w:ascii="標楷體" w:eastAsia="標楷體" w:hAnsi="標楷體" w:hint="eastAsia"/>
                <w:szCs w:val="20"/>
              </w:rPr>
              <w:t xml:space="preserve"> </w:t>
            </w:r>
            <w:r w:rsidRPr="001D2559">
              <w:rPr>
                <w:rFonts w:ascii="標楷體" w:eastAsia="標楷體" w:hAnsi="標楷體" w:hint="eastAsia"/>
                <w:szCs w:val="20"/>
              </w:rPr>
              <w:t>了解自己的文化特質。</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第八週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一．玩具總動員</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1能有敏銳的觀察力。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2能以玩具的身分做自</w:t>
            </w:r>
            <w:r w:rsidRPr="001D2559">
              <w:rPr>
                <w:rFonts w:ascii="標楷體" w:eastAsia="標楷體" w:hAnsi="標楷體" w:hint="eastAsia"/>
                <w:snapToGrid w:val="0"/>
                <w:kern w:val="0"/>
                <w:szCs w:val="20"/>
              </w:rPr>
              <w:lastRenderedPageBreak/>
              <w:t>我介紹。</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3能配合節奏在空間中走動，和他人交流。</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1-II-5</w:t>
            </w:r>
            <w:r>
              <w:rPr>
                <w:rFonts w:ascii="標楷體" w:eastAsia="標楷體" w:hAnsi="標楷體" w:hint="eastAsia"/>
                <w:szCs w:val="20"/>
              </w:rPr>
              <w:t xml:space="preserve"> </w:t>
            </w:r>
            <w:r w:rsidRPr="001D2559">
              <w:rPr>
                <w:rFonts w:ascii="標楷體" w:eastAsia="標楷體" w:hAnsi="標楷體" w:hint="eastAsia"/>
                <w:szCs w:val="20"/>
              </w:rPr>
              <w:t>能依據引導，感知與探</w:t>
            </w:r>
            <w:r w:rsidRPr="001D2559">
              <w:rPr>
                <w:rFonts w:ascii="標楷體" w:eastAsia="標楷體" w:hAnsi="標楷體" w:hint="eastAsia"/>
                <w:szCs w:val="20"/>
              </w:rPr>
              <w:lastRenderedPageBreak/>
              <w:t>索音樂元素，嘗試簡易的即興，展現對創作的興趣。</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2-II-7</w:t>
            </w:r>
            <w:r>
              <w:rPr>
                <w:rFonts w:ascii="標楷體" w:eastAsia="標楷體" w:hAnsi="標楷體" w:hint="eastAsia"/>
                <w:szCs w:val="20"/>
              </w:rPr>
              <w:t xml:space="preserve"> </w:t>
            </w:r>
            <w:r w:rsidRPr="001D2559">
              <w:rPr>
                <w:rFonts w:ascii="標楷體" w:eastAsia="標楷體" w:hAnsi="標楷體" w:hint="eastAsia"/>
                <w:szCs w:val="20"/>
              </w:rPr>
              <w:t>能描述自己和他人作品的特徵。</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能樂於參與各類藝術活動，探索自己的藝術興趣與能力，並展現欣賞禮儀。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3-II-5</w:t>
            </w:r>
            <w:r>
              <w:rPr>
                <w:rFonts w:ascii="標楷體" w:eastAsia="標楷體" w:hAnsi="標楷體" w:hint="eastAsia"/>
                <w:szCs w:val="20"/>
              </w:rPr>
              <w:t xml:space="preserve"> </w:t>
            </w:r>
            <w:r w:rsidRPr="001D2559">
              <w:rPr>
                <w:rFonts w:ascii="標楷體" w:eastAsia="標楷體" w:hAnsi="標楷體" w:hint="eastAsia"/>
                <w:szCs w:val="20"/>
              </w:rPr>
              <w:t>能透過藝術表現形式，認識與探索群己關係及互動。</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表E-II-1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人聲、動作與空</w:t>
            </w:r>
            <w:r w:rsidRPr="001D2559">
              <w:rPr>
                <w:rFonts w:ascii="標楷體" w:eastAsia="標楷體" w:hAnsi="標楷體" w:hint="eastAsia"/>
                <w:color w:val="000000" w:themeColor="text1"/>
                <w:szCs w:val="20"/>
              </w:rPr>
              <w:lastRenderedPageBreak/>
              <w:t>間元素和表現形式。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聲音、動作與各種媒材的組合。</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聲音、動作與劇情的基本元素。</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表P-II-1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展演分工與呈現、劇場禮儀。</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各類形式的表演藝術活動。</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表P-II-4</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w:t>
            </w:r>
            <w:r w:rsidRPr="001D2559">
              <w:rPr>
                <w:rFonts w:ascii="標楷體" w:eastAsia="標楷體" w:hAnsi="標楷體" w:hint="eastAsia"/>
                <w:szCs w:val="20"/>
              </w:rPr>
              <w:lastRenderedPageBreak/>
              <w:t>包容個別差異並尊重自己與他人的權利。</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【戶外教育】</w:t>
            </w:r>
          </w:p>
          <w:p w:rsidR="000D267E" w:rsidRPr="0069226C" w:rsidRDefault="000D267E" w:rsidP="000D267E">
            <w:pPr>
              <w:spacing w:line="260" w:lineRule="exact"/>
              <w:rPr>
                <w:color w:val="C00000"/>
                <w:sz w:val="20"/>
                <w:szCs w:val="20"/>
              </w:rPr>
            </w:pPr>
            <w:r w:rsidRPr="001D2559">
              <w:rPr>
                <w:rFonts w:ascii="標楷體" w:eastAsia="標楷體" w:hAnsi="標楷體" w:hint="eastAsia"/>
                <w:szCs w:val="20"/>
              </w:rPr>
              <w:t>戶E3</w:t>
            </w:r>
            <w:r>
              <w:rPr>
                <w:rFonts w:ascii="標楷體" w:eastAsia="標楷體" w:hAnsi="標楷體" w:hint="eastAsia"/>
                <w:szCs w:val="20"/>
              </w:rPr>
              <w:t xml:space="preserve"> </w:t>
            </w:r>
            <w:r w:rsidRPr="001D2559">
              <w:rPr>
                <w:rFonts w:ascii="標楷體" w:eastAsia="標楷體" w:hAnsi="標楷體" w:hint="eastAsia"/>
                <w:szCs w:val="20"/>
              </w:rPr>
              <w:t>善用五官的感知，培養眼、耳、鼻、舌、觸覺及心靈對環境感受的能力。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一．玩具總動員</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1能發揮創造力，以肢體呈現各種玩具的姿態。</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2能與人溝通合作呈現群體玩具的姿態。</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1-II-4</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能感知、探索與表現表演藝術的元素和形式。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能依據引導，感知與探索音樂元素，嘗試簡易的即興，展現對創作的興趣。</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1-II-6</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能使用視覺元素與想像</w:t>
            </w:r>
            <w:r w:rsidRPr="001D2559">
              <w:rPr>
                <w:rFonts w:ascii="標楷體" w:eastAsia="標楷體" w:hAnsi="標楷體" w:hint="eastAsia"/>
                <w:color w:val="000000" w:themeColor="text1"/>
                <w:szCs w:val="20"/>
              </w:rPr>
              <w:lastRenderedPageBreak/>
              <w:t>力，豐富創作主題。</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能表達參與表演藝術活動的感知，以表達情感。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能樂於參與各類藝術活動，探索自己的藝術興趣與能力，並展現欣賞禮儀。</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能透過藝術表現形式，認識與探索群己關係及互動。</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w:t>
            </w:r>
            <w:r w:rsidRPr="001D2559">
              <w:rPr>
                <w:rFonts w:ascii="標楷體" w:eastAsia="標楷體" w:hAnsi="標楷體" w:hint="eastAsia"/>
                <w:szCs w:val="20"/>
              </w:rPr>
              <w:lastRenderedPageBreak/>
              <w:t>演分工與呈現、劇場禮儀。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表P-II-2</w:t>
            </w:r>
            <w:r>
              <w:rPr>
                <w:rFonts w:ascii="標楷體" w:eastAsia="標楷體" w:hAnsi="標楷體" w:hint="eastAsia"/>
                <w:szCs w:val="20"/>
              </w:rPr>
              <w:t xml:space="preserve"> </w:t>
            </w:r>
            <w:r w:rsidRPr="001D2559">
              <w:rPr>
                <w:rFonts w:ascii="標楷體" w:eastAsia="標楷體" w:hAnsi="標楷體" w:hint="eastAsia"/>
                <w:szCs w:val="20"/>
              </w:rPr>
              <w:t>各類形式的表演藝術活動。</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【科技教育】</w:t>
            </w:r>
          </w:p>
          <w:p w:rsidR="000D267E" w:rsidRDefault="000D267E" w:rsidP="000D267E">
            <w:pPr>
              <w:spacing w:line="260" w:lineRule="exact"/>
              <w:rPr>
                <w:sz w:val="20"/>
                <w:szCs w:val="20"/>
              </w:rPr>
            </w:pPr>
            <w:r w:rsidRPr="001D2559">
              <w:rPr>
                <w:rFonts w:ascii="標楷體" w:eastAsia="標楷體" w:hAnsi="標楷體" w:hint="eastAsia"/>
                <w:szCs w:val="20"/>
              </w:rPr>
              <w:t>科E9</w:t>
            </w:r>
            <w:r>
              <w:rPr>
                <w:rFonts w:ascii="標楷體" w:eastAsia="標楷體" w:hAnsi="標楷體" w:hint="eastAsia"/>
                <w:szCs w:val="20"/>
              </w:rPr>
              <w:t xml:space="preserve"> </w:t>
            </w:r>
            <w:r w:rsidRPr="001D2559">
              <w:rPr>
                <w:rFonts w:ascii="標楷體" w:eastAsia="標楷體" w:hAnsi="標楷體" w:hint="eastAsia"/>
                <w:szCs w:val="20"/>
              </w:rPr>
              <w:t>具備與他人團隊合作的能力。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w:t>
            </w:r>
            <w:r w:rsidRPr="001D2559">
              <w:rPr>
                <w:rFonts w:ascii="標楷體" w:eastAsia="標楷體" w:hAnsi="標楷體" w:hint="eastAsia"/>
                <w:szCs w:val="20"/>
              </w:rPr>
              <w:lastRenderedPageBreak/>
              <w:t>關係。</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二．玩具歷險記</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1能培養專注的聆聽能力。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2能開發肢體的伸展性和靈活度。</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3能透過團隊合作完成任務。</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1-II-4</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能感知、探索與表現表演藝術的元素和形式。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能依據引導，感知與探索音樂元素，嘗試簡易的即興，展現對創作的興趣。</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1-II-6</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能使用視覺元素與想像力，豐富創作主題。</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1-II-8</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能結合不同的媒材，以表演的形式表達想法。</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能使用音樂語彙、肢體等多元方式，回應聆聽的感受。</w:t>
            </w:r>
          </w:p>
          <w:p w:rsidR="000D267E" w:rsidRPr="003578BA"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2-II-3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能表達參與表演藝術活動的感知，以表達情感。3-II-2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表E-II-2</w:t>
            </w:r>
            <w:r>
              <w:rPr>
                <w:rFonts w:ascii="標楷體" w:eastAsia="標楷體" w:hAnsi="標楷體" w:hint="eastAsia"/>
                <w:szCs w:val="20"/>
              </w:rPr>
              <w:t xml:space="preserve"> </w:t>
            </w:r>
            <w:r w:rsidRPr="001D2559">
              <w:rPr>
                <w:rFonts w:ascii="標楷體" w:eastAsia="標楷體" w:hAnsi="標楷體" w:hint="eastAsia"/>
                <w:szCs w:val="20"/>
              </w:rPr>
              <w:t>開始、中間與結束的舞蹈或戲劇小品。</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展演分工與呈現、劇場禮</w:t>
            </w:r>
            <w:r w:rsidRPr="001D2559">
              <w:rPr>
                <w:rFonts w:ascii="標楷體" w:eastAsia="標楷體" w:hAnsi="標楷體" w:hint="eastAsia"/>
                <w:szCs w:val="20"/>
              </w:rPr>
              <w:lastRenderedPageBreak/>
              <w:t>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【戶外教育】</w:t>
            </w:r>
          </w:p>
          <w:p w:rsidR="000D267E" w:rsidRDefault="000D267E" w:rsidP="000D267E">
            <w:pPr>
              <w:spacing w:line="260" w:lineRule="exact"/>
              <w:rPr>
                <w:sz w:val="20"/>
                <w:szCs w:val="20"/>
              </w:rPr>
            </w:pPr>
            <w:r w:rsidRPr="001D2559">
              <w:rPr>
                <w:rFonts w:ascii="標楷體" w:eastAsia="標楷體" w:hAnsi="標楷體" w:hint="eastAsia"/>
                <w:szCs w:val="20"/>
              </w:rPr>
              <w:t>戶E3</w:t>
            </w:r>
            <w:r>
              <w:rPr>
                <w:rFonts w:ascii="標楷體" w:eastAsia="標楷體" w:hAnsi="標楷體" w:hint="eastAsia"/>
                <w:szCs w:val="20"/>
              </w:rPr>
              <w:t xml:space="preserve"> </w:t>
            </w:r>
            <w:r w:rsidRPr="001D2559">
              <w:rPr>
                <w:rFonts w:ascii="標楷體" w:eastAsia="標楷體" w:hAnsi="標楷體" w:hint="eastAsia"/>
                <w:szCs w:val="20"/>
              </w:rPr>
              <w:t>善用五官的感知，培養眼、耳、鼻、舌觸覺及心靈對環境感受的能力。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Default="000D267E" w:rsidP="000D267E">
            <w:pPr>
              <w:spacing w:line="260" w:lineRule="exact"/>
              <w:rPr>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【生涯規劃教育】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涯E12</w:t>
            </w:r>
            <w:r>
              <w:rPr>
                <w:rFonts w:ascii="標楷體" w:eastAsia="標楷體" w:hAnsi="標楷體" w:hint="eastAsia"/>
                <w:szCs w:val="20"/>
              </w:rPr>
              <w:t xml:space="preserve"> </w:t>
            </w:r>
            <w:r w:rsidRPr="001D2559">
              <w:rPr>
                <w:rFonts w:ascii="標楷體" w:eastAsia="標楷體" w:hAnsi="標楷體" w:hint="eastAsia"/>
                <w:szCs w:val="20"/>
              </w:rPr>
              <w:t>學習解決問題與做決定的能力。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二．玩具歷險記</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bCs/>
                <w:sz w:val="20"/>
                <w:szCs w:val="20"/>
              </w:rPr>
            </w:pPr>
            <w:r w:rsidRPr="001D2559">
              <w:rPr>
                <w:rFonts w:ascii="標楷體" w:eastAsia="標楷體" w:hAnsi="標楷體" w:hint="eastAsia"/>
                <w:bCs/>
                <w:szCs w:val="20"/>
              </w:rPr>
              <w:t>1能運用聲音、肢體，合作發展創意性的活動關卡。</w:t>
            </w:r>
          </w:p>
          <w:p w:rsidR="000D267E" w:rsidRPr="002904BE" w:rsidRDefault="000D267E" w:rsidP="000D267E">
            <w:pPr>
              <w:spacing w:line="260" w:lineRule="exact"/>
              <w:jc w:val="both"/>
              <w:rPr>
                <w:bCs/>
                <w:sz w:val="20"/>
                <w:szCs w:val="20"/>
              </w:rPr>
            </w:pPr>
            <w:r w:rsidRPr="001D2559">
              <w:rPr>
                <w:rFonts w:ascii="標楷體" w:eastAsia="標楷體" w:hAnsi="標楷體" w:hint="eastAsia"/>
                <w:bCs/>
                <w:szCs w:val="20"/>
              </w:rPr>
              <w:t>2能理解自己與他人的互動關係，並培養學生解決問題能力。3能回憶生活中的情緒經驗，做情緒表演練習。</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1-II-5</w:t>
            </w:r>
            <w:r>
              <w:rPr>
                <w:rFonts w:ascii="標楷體" w:eastAsia="標楷體" w:hAnsi="標楷體" w:hint="eastAsia"/>
                <w:szCs w:val="20"/>
              </w:rPr>
              <w:t xml:space="preserve"> </w:t>
            </w:r>
            <w:r w:rsidRPr="001D2559">
              <w:rPr>
                <w:rFonts w:ascii="標楷體" w:eastAsia="標楷體" w:hAnsi="標楷體" w:hint="eastAsia"/>
                <w:szCs w:val="20"/>
              </w:rPr>
              <w:t>能依據引導，感知與探索音樂元素，嘗試簡易的即興，展現對創作的興趣。</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2-II-3</w:t>
            </w:r>
            <w:r>
              <w:rPr>
                <w:rFonts w:ascii="標楷體" w:eastAsia="標楷體" w:hAnsi="標楷體" w:hint="eastAsia"/>
                <w:szCs w:val="20"/>
              </w:rPr>
              <w:t xml:space="preserve"> </w:t>
            </w:r>
            <w:r w:rsidRPr="001D2559">
              <w:rPr>
                <w:rFonts w:ascii="標楷體" w:eastAsia="標楷體" w:hAnsi="標楷體" w:hint="eastAsia"/>
                <w:szCs w:val="20"/>
              </w:rPr>
              <w:t>能表達參與表演藝術活動的感知，以表達情感。3-II-2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p w:rsidR="000D267E" w:rsidRPr="001D2559" w:rsidRDefault="000D267E" w:rsidP="000D267E">
            <w:pPr>
              <w:spacing w:line="260" w:lineRule="exact"/>
              <w:rPr>
                <w:sz w:val="20"/>
                <w:szCs w:val="20"/>
              </w:rPr>
            </w:pPr>
            <w:r w:rsidRPr="001D2559">
              <w:rPr>
                <w:rFonts w:ascii="標楷體" w:eastAsia="標楷體" w:hAnsi="標楷體" w:hint="eastAsia"/>
                <w:szCs w:val="20"/>
              </w:rPr>
              <w:t>3-II-5</w:t>
            </w:r>
            <w:r>
              <w:rPr>
                <w:rFonts w:ascii="標楷體" w:eastAsia="標楷體" w:hAnsi="標楷體" w:hint="eastAsia"/>
                <w:szCs w:val="20"/>
              </w:rPr>
              <w:t xml:space="preserve"> </w:t>
            </w:r>
            <w:r w:rsidRPr="001D2559">
              <w:rPr>
                <w:rFonts w:ascii="標楷體" w:eastAsia="標楷體" w:hAnsi="標楷體" w:hint="eastAsia"/>
                <w:szCs w:val="20"/>
              </w:rPr>
              <w:t>能透過藝術表現形式，認識與探索群己關係及互動。</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【科技教育】</w:t>
            </w:r>
          </w:p>
          <w:p w:rsidR="000D267E" w:rsidRDefault="000D267E" w:rsidP="000D267E">
            <w:pPr>
              <w:spacing w:line="260" w:lineRule="exact"/>
              <w:rPr>
                <w:sz w:val="20"/>
                <w:szCs w:val="20"/>
              </w:rPr>
            </w:pPr>
            <w:r w:rsidRPr="001D2559">
              <w:rPr>
                <w:rFonts w:ascii="標楷體" w:eastAsia="標楷體" w:hAnsi="標楷體" w:hint="eastAsia"/>
                <w:szCs w:val="20"/>
              </w:rPr>
              <w:t>科E9</w:t>
            </w:r>
            <w:r>
              <w:rPr>
                <w:rFonts w:ascii="標楷體" w:eastAsia="標楷體" w:hAnsi="標楷體" w:hint="eastAsia"/>
                <w:szCs w:val="20"/>
              </w:rPr>
              <w:t xml:space="preserve"> </w:t>
            </w:r>
            <w:r w:rsidRPr="001D2559">
              <w:rPr>
                <w:rFonts w:ascii="標楷體" w:eastAsia="標楷體" w:hAnsi="標楷體" w:hint="eastAsia"/>
                <w:szCs w:val="20"/>
              </w:rPr>
              <w:t>具備與他人團隊合作的能力。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Default="000D267E" w:rsidP="000D267E">
            <w:pPr>
              <w:spacing w:line="260" w:lineRule="exact"/>
              <w:rPr>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【生涯規劃教育】</w:t>
            </w:r>
          </w:p>
          <w:p w:rsidR="000D267E" w:rsidRDefault="000D267E" w:rsidP="000D267E">
            <w:pPr>
              <w:spacing w:line="260" w:lineRule="exact"/>
              <w:rPr>
                <w:sz w:val="20"/>
                <w:szCs w:val="20"/>
              </w:rPr>
            </w:pPr>
            <w:r w:rsidRPr="001D2559">
              <w:rPr>
                <w:rFonts w:ascii="標楷體" w:eastAsia="標楷體" w:hAnsi="標楷體" w:hint="eastAsia"/>
                <w:szCs w:val="20"/>
              </w:rPr>
              <w:t>涯E12</w:t>
            </w:r>
            <w:r>
              <w:rPr>
                <w:rFonts w:ascii="標楷體" w:eastAsia="標楷體" w:hAnsi="標楷體" w:hint="eastAsia"/>
                <w:szCs w:val="20"/>
              </w:rPr>
              <w:t xml:space="preserve"> </w:t>
            </w:r>
            <w:r w:rsidRPr="001D2559">
              <w:rPr>
                <w:rFonts w:ascii="標楷體" w:eastAsia="標楷體" w:hAnsi="標楷體" w:hint="eastAsia"/>
                <w:szCs w:val="20"/>
              </w:rPr>
              <w:t>學習解決問題與做決定的能力。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【家庭教育】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家E4</w:t>
            </w:r>
            <w:r>
              <w:rPr>
                <w:rFonts w:ascii="標楷體" w:eastAsia="標楷體" w:hAnsi="標楷體" w:hint="eastAsia"/>
                <w:szCs w:val="20"/>
              </w:rPr>
              <w:t xml:space="preserve"> </w:t>
            </w:r>
            <w:r w:rsidRPr="001D2559">
              <w:rPr>
                <w:rFonts w:ascii="標楷體" w:eastAsia="標楷體" w:hAnsi="標楷體" w:hint="eastAsia"/>
                <w:szCs w:val="20"/>
              </w:rPr>
              <w:t>覺察個人情緒並適切表達，與家人及同儕適切互動。</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第十二週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三．玩劇大方秀</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1能培養上台說話及表演的台風與自信。</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2能學會建構基本的故事情節。</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3能運用肢體動作傳達訊息。</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w:t>
            </w:r>
            <w:r w:rsidRPr="001D2559">
              <w:rPr>
                <w:rFonts w:ascii="標楷體" w:eastAsia="標楷體" w:hAnsi="標楷體" w:hint="eastAsia"/>
                <w:szCs w:val="20"/>
              </w:rPr>
              <w:lastRenderedPageBreak/>
              <w:t>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1-II-7</w:t>
            </w:r>
            <w:r>
              <w:rPr>
                <w:rFonts w:ascii="標楷體" w:eastAsia="標楷體" w:hAnsi="標楷體" w:hint="eastAsia"/>
                <w:szCs w:val="20"/>
              </w:rPr>
              <w:t xml:space="preserve"> </w:t>
            </w:r>
            <w:r w:rsidRPr="001D2559">
              <w:rPr>
                <w:rFonts w:ascii="標楷體" w:eastAsia="標楷體" w:hAnsi="標楷體" w:hint="eastAsia"/>
                <w:szCs w:val="20"/>
              </w:rPr>
              <w:t>能創作簡短的表演。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1-II-8</w:t>
            </w:r>
            <w:r>
              <w:rPr>
                <w:rFonts w:ascii="標楷體" w:eastAsia="標楷體" w:hAnsi="標楷體" w:hint="eastAsia"/>
                <w:szCs w:val="20"/>
              </w:rPr>
              <w:t xml:space="preserve"> </w:t>
            </w:r>
            <w:r w:rsidRPr="001D2559">
              <w:rPr>
                <w:rFonts w:ascii="標楷體" w:eastAsia="標楷體" w:hAnsi="標楷體" w:hint="eastAsia"/>
                <w:szCs w:val="20"/>
              </w:rPr>
              <w:t>能結合不同的媒材，以表演的形式表達想法。</w:t>
            </w:r>
          </w:p>
          <w:p w:rsidR="000D267E" w:rsidRPr="001D2559" w:rsidRDefault="000D267E" w:rsidP="000D267E">
            <w:pPr>
              <w:spacing w:line="260" w:lineRule="exact"/>
              <w:rPr>
                <w:sz w:val="20"/>
                <w:szCs w:val="20"/>
              </w:rPr>
            </w:pPr>
            <w:r>
              <w:rPr>
                <w:rFonts w:ascii="標楷體" w:eastAsia="標楷體" w:hAnsi="標楷體" w:hint="eastAsia"/>
                <w:szCs w:val="20"/>
              </w:rPr>
              <w:t>2</w:t>
            </w:r>
            <w:r w:rsidRPr="001D2559">
              <w:rPr>
                <w:rFonts w:ascii="標楷體" w:eastAsia="標楷體" w:hAnsi="標楷體" w:hint="eastAsia"/>
                <w:szCs w:val="20"/>
              </w:rPr>
              <w:t>-II-3</w:t>
            </w:r>
            <w:r>
              <w:rPr>
                <w:rFonts w:ascii="標楷體" w:eastAsia="標楷體" w:hAnsi="標楷體" w:hint="eastAsia"/>
                <w:szCs w:val="20"/>
              </w:rPr>
              <w:t xml:space="preserve"> </w:t>
            </w:r>
            <w:r w:rsidRPr="001D2559">
              <w:rPr>
                <w:rFonts w:ascii="標楷體" w:eastAsia="標楷體" w:hAnsi="標楷體" w:hint="eastAsia"/>
                <w:szCs w:val="20"/>
              </w:rPr>
              <w:t>能表達參與表演藝術活動的感知，以表達情感。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3-II-1</w:t>
            </w:r>
            <w:r>
              <w:rPr>
                <w:rFonts w:ascii="標楷體" w:eastAsia="標楷體" w:hAnsi="標楷體" w:hint="eastAsia"/>
                <w:szCs w:val="20"/>
              </w:rPr>
              <w:t xml:space="preserve"> </w:t>
            </w:r>
            <w:r w:rsidRPr="001D2559">
              <w:rPr>
                <w:rFonts w:ascii="標楷體" w:eastAsia="標楷體" w:hAnsi="標楷體" w:hint="eastAsia"/>
                <w:szCs w:val="20"/>
              </w:rPr>
              <w:t>能樂於參與各類藝術活動，探索自己的藝術興趣與能力，並展現欣賞禮儀。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w:t>
            </w:r>
            <w:r w:rsidRPr="001D2559">
              <w:rPr>
                <w:rFonts w:ascii="標楷體" w:eastAsia="標楷體" w:hAnsi="標楷體" w:hint="eastAsia"/>
                <w:szCs w:val="20"/>
              </w:rPr>
              <w:lastRenderedPageBreak/>
              <w:t>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Default="000D267E" w:rsidP="000D267E">
            <w:pPr>
              <w:spacing w:line="260" w:lineRule="exact"/>
              <w:rPr>
                <w:sz w:val="20"/>
                <w:szCs w:val="20"/>
              </w:rPr>
            </w:pPr>
            <w:r w:rsidRPr="001D2559">
              <w:rPr>
                <w:rFonts w:ascii="標楷體" w:eastAsia="標楷體" w:hAnsi="標楷體" w:hint="eastAsia"/>
                <w:szCs w:val="20"/>
              </w:rPr>
              <w:t>實作表演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學習單</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【生涯規劃教育】</w:t>
            </w:r>
          </w:p>
          <w:p w:rsidR="000D267E" w:rsidRDefault="000D267E" w:rsidP="000D267E">
            <w:pPr>
              <w:spacing w:line="260" w:lineRule="exact"/>
              <w:rPr>
                <w:sz w:val="20"/>
                <w:szCs w:val="20"/>
              </w:rPr>
            </w:pPr>
            <w:r w:rsidRPr="001D2559">
              <w:rPr>
                <w:rFonts w:ascii="標楷體" w:eastAsia="標楷體" w:hAnsi="標楷體" w:hint="eastAsia"/>
                <w:szCs w:val="20"/>
              </w:rPr>
              <w:t>涯E4</w:t>
            </w:r>
            <w:r>
              <w:rPr>
                <w:rFonts w:ascii="標楷體" w:eastAsia="標楷體" w:hAnsi="標楷體" w:hint="eastAsia"/>
                <w:szCs w:val="20"/>
              </w:rPr>
              <w:t xml:space="preserve"> </w:t>
            </w:r>
            <w:r w:rsidRPr="001D2559">
              <w:rPr>
                <w:rFonts w:ascii="標楷體" w:eastAsia="標楷體" w:hAnsi="標楷體" w:hint="eastAsia"/>
                <w:szCs w:val="20"/>
              </w:rPr>
              <w:t>認識自己的特質與興趣。</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rsidR="000D267E" w:rsidRPr="0069226C"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三．玩劇大方秀</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1能運用肢體動作傳達訊息。</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2能發揮創造力編寫故事情節。3能群體合作，運用口語及情緒扮演角色。</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1-II-7</w:t>
            </w:r>
            <w:r>
              <w:rPr>
                <w:rFonts w:ascii="標楷體" w:eastAsia="標楷體" w:hAnsi="標楷體" w:hint="eastAsia"/>
                <w:szCs w:val="20"/>
              </w:rPr>
              <w:t xml:space="preserve"> </w:t>
            </w:r>
            <w:r w:rsidRPr="001D2559">
              <w:rPr>
                <w:rFonts w:ascii="標楷體" w:eastAsia="標楷體" w:hAnsi="標楷體" w:hint="eastAsia"/>
                <w:szCs w:val="20"/>
              </w:rPr>
              <w:t>能創作簡短的表演。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1-II-8</w:t>
            </w:r>
            <w:r>
              <w:rPr>
                <w:rFonts w:ascii="標楷體" w:eastAsia="標楷體" w:hAnsi="標楷體" w:hint="eastAsia"/>
                <w:szCs w:val="20"/>
              </w:rPr>
              <w:t xml:space="preserve"> </w:t>
            </w:r>
            <w:r w:rsidRPr="001D2559">
              <w:rPr>
                <w:rFonts w:ascii="標楷體" w:eastAsia="標楷體" w:hAnsi="標楷體" w:hint="eastAsia"/>
                <w:szCs w:val="20"/>
              </w:rPr>
              <w:t>能結合不同的媒材，以表演的形式表達想法。</w:t>
            </w:r>
          </w:p>
          <w:p w:rsidR="000D267E" w:rsidRPr="001D2559" w:rsidRDefault="000D267E" w:rsidP="000D267E">
            <w:pPr>
              <w:spacing w:line="260" w:lineRule="exact"/>
              <w:rPr>
                <w:sz w:val="20"/>
                <w:szCs w:val="20"/>
              </w:rPr>
            </w:pPr>
            <w:r w:rsidRPr="001D2559">
              <w:rPr>
                <w:rFonts w:ascii="標楷體" w:eastAsia="標楷體" w:hAnsi="標楷體" w:hint="eastAsia"/>
                <w:szCs w:val="20"/>
              </w:rPr>
              <w:t>2-II-3</w:t>
            </w:r>
            <w:r>
              <w:rPr>
                <w:rFonts w:ascii="標楷體" w:eastAsia="標楷體" w:hAnsi="標楷體" w:hint="eastAsia"/>
                <w:szCs w:val="20"/>
              </w:rPr>
              <w:t xml:space="preserve"> </w:t>
            </w:r>
            <w:r w:rsidRPr="001D2559">
              <w:rPr>
                <w:rFonts w:ascii="標楷體" w:eastAsia="標楷體" w:hAnsi="標楷體" w:hint="eastAsia"/>
                <w:szCs w:val="20"/>
              </w:rPr>
              <w:t>能表達參與表演藝術活動的感知，以表</w:t>
            </w:r>
            <w:r w:rsidRPr="001D2559">
              <w:rPr>
                <w:rFonts w:ascii="標楷體" w:eastAsia="標楷體" w:hAnsi="標楷體" w:hint="eastAsia"/>
                <w:szCs w:val="20"/>
              </w:rPr>
              <w:lastRenderedPageBreak/>
              <w:t>達情感。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3-II-1</w:t>
            </w:r>
            <w:r>
              <w:rPr>
                <w:rFonts w:ascii="標楷體" w:eastAsia="標楷體" w:hAnsi="標楷體" w:hint="eastAsia"/>
                <w:szCs w:val="20"/>
              </w:rPr>
              <w:t xml:space="preserve"> </w:t>
            </w:r>
            <w:r w:rsidRPr="001D2559">
              <w:rPr>
                <w:rFonts w:ascii="標楷體" w:eastAsia="標楷體" w:hAnsi="標楷體" w:hint="eastAsia"/>
                <w:szCs w:val="20"/>
              </w:rPr>
              <w:t>能樂於參與各類藝術活動，探索自己的藝術興趣與能力，並展現欣賞禮儀。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w:t>
            </w:r>
            <w:r w:rsidRPr="001D2559">
              <w:rPr>
                <w:rFonts w:ascii="標楷體" w:eastAsia="標楷體" w:hAnsi="標楷體" w:hint="eastAsia"/>
                <w:szCs w:val="20"/>
              </w:rPr>
              <w:lastRenderedPageBreak/>
              <w:t>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Default="000D267E" w:rsidP="000D267E">
            <w:pPr>
              <w:spacing w:line="260" w:lineRule="exact"/>
              <w:rPr>
                <w:sz w:val="20"/>
                <w:szCs w:val="20"/>
              </w:rPr>
            </w:pPr>
            <w:r w:rsidRPr="001D2559">
              <w:rPr>
                <w:rFonts w:ascii="標楷體" w:eastAsia="標楷體" w:hAnsi="標楷體" w:hint="eastAsia"/>
                <w:szCs w:val="20"/>
              </w:rPr>
              <w:t>實作表演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學習單</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【閱讀素養教育】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閱E2</w:t>
            </w:r>
            <w:r>
              <w:rPr>
                <w:rFonts w:ascii="標楷體" w:eastAsia="標楷體" w:hAnsi="標楷體" w:hint="eastAsia"/>
                <w:szCs w:val="20"/>
              </w:rPr>
              <w:t xml:space="preserve"> </w:t>
            </w:r>
            <w:r w:rsidRPr="001D2559">
              <w:rPr>
                <w:rFonts w:ascii="標楷體" w:eastAsia="標楷體" w:hAnsi="標楷體" w:hint="eastAsia"/>
                <w:szCs w:val="20"/>
              </w:rPr>
              <w:t>認識與領域相關的文本類型與寫作題材。</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一．線譜上的音樂</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1能說出音樂在生活中的功能和重要性。</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2能認識五線譜的記譜法。</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3能認識高音譜號。</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4能認出五線譜上中央C、D、E三音，並唱出唱名</w:t>
            </w:r>
            <w:r w:rsidRPr="001D2559">
              <w:rPr>
                <w:rFonts w:ascii="標楷體" w:eastAsia="標楷體" w:hAnsi="標楷體" w:hint="eastAsia"/>
                <w:szCs w:val="20"/>
              </w:rPr>
              <w:t>ㄉㄛ、ㄖㄨㄝ、ㄇㄧ</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5能演唱樂曲〈五線譜〉。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6能認識小節線、終止線、換氣記號。</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7能認識四分音符、四分休止符、二分音符，並打出正確節奏。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8能認識4/4拍的拍號</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9能打出〈瑪莉的綿羊〉節奏、唱唱名。</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音P-II-2</w:t>
            </w:r>
            <w:r>
              <w:rPr>
                <w:rFonts w:ascii="標楷體" w:eastAsia="標楷體" w:hAnsi="標楷體" w:hint="eastAsia"/>
                <w:szCs w:val="20"/>
              </w:rPr>
              <w:t xml:space="preserve"> </w:t>
            </w:r>
            <w:r w:rsidRPr="001D2559">
              <w:rPr>
                <w:rFonts w:ascii="標楷體" w:eastAsia="標楷體" w:hAnsi="標楷體" w:hint="eastAsia"/>
                <w:szCs w:val="20"/>
              </w:rPr>
              <w:t>音樂與生活。</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實作評量：打出正確節奏、指出音符正確位置、唱出樂曲。</w:t>
            </w:r>
          </w:p>
          <w:p w:rsidR="000D267E" w:rsidRPr="001D2559" w:rsidRDefault="000D267E" w:rsidP="000D267E">
            <w:pPr>
              <w:spacing w:line="260" w:lineRule="exact"/>
              <w:rPr>
                <w:sz w:val="20"/>
                <w:szCs w:val="20"/>
              </w:rPr>
            </w:pPr>
            <w:r w:rsidRPr="001D2559">
              <w:rPr>
                <w:rFonts w:ascii="標楷體" w:eastAsia="標楷體" w:hAnsi="標楷體" w:hint="eastAsia"/>
                <w:szCs w:val="20"/>
              </w:rPr>
              <w:t>紙筆評量：完成節奏和曲調的填寫。</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人E4</w:t>
            </w:r>
            <w:r>
              <w:rPr>
                <w:rFonts w:ascii="標楷體" w:eastAsia="標楷體" w:hAnsi="標楷體" w:hint="eastAsia"/>
                <w:szCs w:val="20"/>
              </w:rPr>
              <w:t xml:space="preserve"> </w:t>
            </w:r>
            <w:r w:rsidRPr="001D2559">
              <w:rPr>
                <w:rFonts w:ascii="標楷體" w:eastAsia="標楷體" w:hAnsi="標楷體" w:hint="eastAsia"/>
                <w:szCs w:val="20"/>
              </w:rPr>
              <w:t>表達自己對一個美好世界的想法並聆聽他人的想法。</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第十五週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一．線譜上的音樂</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z w:val="20"/>
                <w:szCs w:val="20"/>
              </w:rPr>
            </w:pPr>
            <w:r w:rsidRPr="001D2559">
              <w:rPr>
                <w:rFonts w:ascii="標楷體" w:eastAsia="標楷體" w:hAnsi="標楷體" w:hint="eastAsia"/>
                <w:snapToGrid w:val="0"/>
                <w:kern w:val="0"/>
                <w:szCs w:val="20"/>
              </w:rPr>
              <w:t>1能演唱〈小蜜蜂〉的歌詞與唱名，含</w:t>
            </w:r>
            <w:r w:rsidRPr="001D2559">
              <w:rPr>
                <w:rFonts w:ascii="標楷體" w:eastAsia="標楷體" w:hAnsi="標楷體" w:hint="eastAsia"/>
                <w:szCs w:val="20"/>
              </w:rPr>
              <w:t>ㄉㄛ、ㄖㄨㄝ、ㄇㄧ、ㄈㄚ、ㄙㄛ。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zCs w:val="20"/>
              </w:rPr>
              <w:t>2能聽4/4拍音樂拍拍子。</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w:t>
            </w:r>
            <w:r w:rsidRPr="001D2559">
              <w:rPr>
                <w:rFonts w:ascii="標楷體" w:eastAsia="標楷體" w:hAnsi="標楷體" w:hint="eastAsia"/>
                <w:szCs w:val="20"/>
              </w:rPr>
              <w:t>能以ㄉㄛ、ㄖㄨㄝ、ㄇㄧ、ㄈㄚ、ㄙㄛ上行和下行即興演唱。</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4能視唱〈歡笑之歌〉的唱名，並試著改變音高再演唱出來。</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音P-II-2</w:t>
            </w:r>
            <w:r>
              <w:rPr>
                <w:rFonts w:ascii="標楷體" w:eastAsia="標楷體" w:hAnsi="標楷體" w:hint="eastAsia"/>
                <w:szCs w:val="20"/>
              </w:rPr>
              <w:t xml:space="preserve"> </w:t>
            </w:r>
            <w:r w:rsidRPr="001D2559">
              <w:rPr>
                <w:rFonts w:ascii="標楷體" w:eastAsia="標楷體" w:hAnsi="標楷體" w:hint="eastAsia"/>
                <w:szCs w:val="20"/>
              </w:rPr>
              <w:t>音樂與生活。</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實作評量：打出正確節奏、指出音符正確位置、唱出樂曲。</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人E4</w:t>
            </w:r>
            <w:r>
              <w:rPr>
                <w:rFonts w:ascii="標楷體" w:eastAsia="標楷體" w:hAnsi="標楷體" w:hint="eastAsia"/>
                <w:szCs w:val="20"/>
              </w:rPr>
              <w:t xml:space="preserve"> </w:t>
            </w:r>
            <w:r w:rsidRPr="001D2559">
              <w:rPr>
                <w:rFonts w:ascii="標楷體" w:eastAsia="標楷體" w:hAnsi="標楷體" w:hint="eastAsia"/>
                <w:szCs w:val="20"/>
              </w:rPr>
              <w:t>表達自己對一個美好世界的想法並聆聽他人的想法。</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第十六週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二、豐富多樣的聲音</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1能聆聽出不同的物品能產生不同的音色。</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2能欣賞〈玩具交響曲〉。</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3能演唱〈玩具的歌〉，並排列出樂句確的節奏組合。</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4能認識八分音符，並打出正確節奏。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5能以學過的四分音符、四分休止符、二分音符創作一小節的節奏，並打出來。</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2-II-4</w:t>
            </w:r>
            <w:r>
              <w:rPr>
                <w:rFonts w:ascii="標楷體" w:eastAsia="標楷體" w:hAnsi="標楷體" w:hint="eastAsia"/>
                <w:szCs w:val="20"/>
              </w:rPr>
              <w:t xml:space="preserve"> </w:t>
            </w:r>
            <w:r w:rsidRPr="001D2559">
              <w:rPr>
                <w:rFonts w:ascii="標楷體" w:eastAsia="標楷體" w:hAnsi="標楷體" w:hint="eastAsia"/>
                <w:szCs w:val="20"/>
              </w:rPr>
              <w:t>能認識與描述樂曲創作背景，體會音樂與生活的關聯。</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音A-II-1</w:t>
            </w:r>
            <w:r>
              <w:rPr>
                <w:rFonts w:ascii="標楷體" w:eastAsia="標楷體" w:hAnsi="標楷體" w:hint="eastAsia"/>
                <w:szCs w:val="20"/>
              </w:rPr>
              <w:t xml:space="preserve"> </w:t>
            </w:r>
            <w:r w:rsidRPr="001D2559">
              <w:rPr>
                <w:rFonts w:ascii="標楷體" w:eastAsia="標楷體" w:hAnsi="標楷體" w:hint="eastAsia"/>
                <w:szCs w:val="20"/>
              </w:rPr>
              <w:t>器樂曲與聲樂曲，如：獨奏曲、臺灣歌謠、藝術歌曲，以及樂曲之創作背景或歌詞內涵。</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樂曲、以直笛正確吹</w:t>
            </w:r>
          </w:p>
          <w:p w:rsidR="000D267E" w:rsidRPr="001D2559" w:rsidRDefault="000D267E" w:rsidP="000D267E">
            <w:pPr>
              <w:spacing w:line="260" w:lineRule="exact"/>
              <w:rPr>
                <w:sz w:val="20"/>
                <w:szCs w:val="20"/>
              </w:rPr>
            </w:pPr>
            <w:r w:rsidRPr="001D2559">
              <w:rPr>
                <w:rFonts w:ascii="標楷體" w:eastAsia="標楷體" w:hAnsi="標楷體" w:hint="eastAsia"/>
                <w:szCs w:val="20"/>
              </w:rPr>
              <w:t>奏。</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【性別平等教育】</w:t>
            </w:r>
          </w:p>
          <w:p w:rsidR="000D267E" w:rsidRDefault="000D267E" w:rsidP="000D267E">
            <w:pPr>
              <w:spacing w:line="260" w:lineRule="exact"/>
              <w:rPr>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【生涯規劃教育】</w:t>
            </w:r>
          </w:p>
          <w:p w:rsidR="000D267E" w:rsidRDefault="000D267E" w:rsidP="000D267E">
            <w:pPr>
              <w:spacing w:line="260" w:lineRule="exact"/>
              <w:rPr>
                <w:sz w:val="20"/>
                <w:szCs w:val="20"/>
              </w:rPr>
            </w:pPr>
            <w:r w:rsidRPr="001D2559">
              <w:rPr>
                <w:rFonts w:ascii="標楷體" w:eastAsia="標楷體" w:hAnsi="標楷體" w:hint="eastAsia"/>
                <w:szCs w:val="20"/>
              </w:rPr>
              <w:t>涯E4</w:t>
            </w:r>
            <w:r>
              <w:rPr>
                <w:rFonts w:ascii="標楷體" w:eastAsia="標楷體" w:hAnsi="標楷體" w:hint="eastAsia"/>
                <w:szCs w:val="20"/>
              </w:rPr>
              <w:t xml:space="preserve"> </w:t>
            </w:r>
            <w:r w:rsidRPr="001D2559">
              <w:rPr>
                <w:rFonts w:ascii="標楷體" w:eastAsia="標楷體" w:hAnsi="標楷體" w:hint="eastAsia"/>
                <w:szCs w:val="20"/>
              </w:rPr>
              <w:t>認識自己的特質與興趣。</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【生命教育】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生E15</w:t>
            </w:r>
            <w:r>
              <w:rPr>
                <w:rFonts w:ascii="標楷體" w:eastAsia="標楷體" w:hAnsi="標楷體" w:hint="eastAsia"/>
                <w:szCs w:val="20"/>
              </w:rPr>
              <w:t xml:space="preserve"> </w:t>
            </w:r>
            <w:r w:rsidRPr="001D2559">
              <w:rPr>
                <w:rFonts w:ascii="標楷體" w:eastAsia="標楷體" w:hAnsi="標楷體" w:hint="eastAsia"/>
                <w:szCs w:val="20"/>
              </w:rPr>
              <w:t>愛自己與愛他人的能力。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第十七週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二、豐富多樣的聲音</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1能認識直笛。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2能以正確的運氣、演奏姿勢、運舌、按法吹奏直笛。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3能吹奏直笛B,A音。</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4能認識全音符並打出正確節奏。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5能演唱〈如果興就拍拍手〉。</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6能嘗試簡易的即興節奏。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7能聆聽物品的音色判斷可能的樂曲名稱。</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2-II-4</w:t>
            </w:r>
            <w:r>
              <w:rPr>
                <w:rFonts w:ascii="標楷體" w:eastAsia="標楷體" w:hAnsi="標楷體" w:hint="eastAsia"/>
                <w:szCs w:val="20"/>
              </w:rPr>
              <w:t xml:space="preserve"> </w:t>
            </w:r>
            <w:r w:rsidRPr="001D2559">
              <w:rPr>
                <w:rFonts w:ascii="標楷體" w:eastAsia="標楷體" w:hAnsi="標楷體" w:hint="eastAsia"/>
                <w:szCs w:val="20"/>
              </w:rPr>
              <w:t>能認識與描述樂曲創作背景，體會音樂與生活的關聯。</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音A-II-1</w:t>
            </w:r>
            <w:r>
              <w:rPr>
                <w:rFonts w:ascii="標楷體" w:eastAsia="標楷體" w:hAnsi="標楷體" w:hint="eastAsia"/>
                <w:szCs w:val="20"/>
              </w:rPr>
              <w:t xml:space="preserve"> </w:t>
            </w:r>
            <w:r w:rsidRPr="001D2559">
              <w:rPr>
                <w:rFonts w:ascii="標楷體" w:eastAsia="標楷體" w:hAnsi="標楷體" w:hint="eastAsia"/>
                <w:szCs w:val="20"/>
              </w:rPr>
              <w:t>器樂曲與聲樂曲，如：獨奏曲、臺灣歌謠、藝術歌曲，以及樂曲之創作背景或歌詞內涵。</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w:t>
            </w:r>
            <w:r w:rsidRPr="001D2559">
              <w:rPr>
                <w:rFonts w:ascii="標楷體" w:eastAsia="標楷體" w:hAnsi="標楷體" w:hint="eastAsia"/>
                <w:szCs w:val="20"/>
              </w:rPr>
              <w:lastRenderedPageBreak/>
              <w:t>曲調樂器的基礎演奏技巧。</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樂曲、以直笛正確吹</w:t>
            </w:r>
          </w:p>
          <w:p w:rsidR="000D267E" w:rsidRPr="001D2559" w:rsidRDefault="000D267E" w:rsidP="000D267E">
            <w:pPr>
              <w:spacing w:line="260" w:lineRule="exact"/>
              <w:rPr>
                <w:sz w:val="20"/>
                <w:szCs w:val="20"/>
              </w:rPr>
            </w:pPr>
            <w:r w:rsidRPr="001D2559">
              <w:rPr>
                <w:rFonts w:ascii="標楷體" w:eastAsia="標楷體" w:hAnsi="標楷體" w:hint="eastAsia"/>
                <w:szCs w:val="20"/>
              </w:rPr>
              <w:t>奏。</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性E4</w:t>
            </w:r>
            <w:r>
              <w:rPr>
                <w:rFonts w:ascii="標楷體" w:eastAsia="標楷體" w:hAnsi="標楷體" w:hint="eastAsia"/>
                <w:szCs w:val="20"/>
              </w:rPr>
              <w:t xml:space="preserve"> </w:t>
            </w:r>
            <w:r w:rsidRPr="001D2559">
              <w:rPr>
                <w:rFonts w:ascii="標楷體" w:eastAsia="標楷體" w:hAnsi="標楷體" w:hint="eastAsia"/>
                <w:szCs w:val="20"/>
              </w:rPr>
              <w:t>認識身體界限與尊重他人的身體自主權。</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第十八週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三‧傾聽大自然</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1能欣賞〈皮爾金組曲〉中的〈清晨〉，並認識長笛和雙簧管的音色。</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2能觀察〈清晨〉樂句起伏的特性、並做出相對應動作，藉由肢體動作感受音符長短的差異。</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3能演唱〈森林的小鳥〉。</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4能認識拍號拍、拍，並做出拍、拍的律動律動。</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w:t>
            </w:r>
          </w:p>
          <w:p w:rsidR="000D267E" w:rsidRPr="001D2559" w:rsidRDefault="000D267E" w:rsidP="000D267E">
            <w:pPr>
              <w:spacing w:line="260" w:lineRule="exact"/>
              <w:rPr>
                <w:sz w:val="20"/>
                <w:szCs w:val="20"/>
              </w:rPr>
            </w:pPr>
            <w:r w:rsidRPr="001D2559">
              <w:rPr>
                <w:rFonts w:ascii="標楷體" w:eastAsia="標楷體" w:hAnsi="標楷體" w:hint="eastAsia"/>
                <w:szCs w:val="20"/>
              </w:rPr>
              <w:t>能以直笛吹出正確節奏與音高</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【環境教育】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環E2</w:t>
            </w:r>
            <w:r>
              <w:rPr>
                <w:rFonts w:ascii="標楷體" w:eastAsia="標楷體" w:hAnsi="標楷體" w:hint="eastAsia"/>
                <w:szCs w:val="20"/>
              </w:rPr>
              <w:t xml:space="preserve"> </w:t>
            </w:r>
            <w:r w:rsidRPr="001D2559">
              <w:rPr>
                <w:rFonts w:ascii="標楷體" w:eastAsia="標楷體" w:hAnsi="標楷體" w:hint="eastAsia"/>
                <w:szCs w:val="20"/>
              </w:rPr>
              <w:t>覺知生物生命的美與價值關懷動、植物的生命。</w:t>
            </w:r>
          </w:p>
          <w:p w:rsidR="000D267E" w:rsidRPr="00AF5E70" w:rsidRDefault="000D267E" w:rsidP="000D267E">
            <w:pPr>
              <w:spacing w:line="260" w:lineRule="exact"/>
              <w:rPr>
                <w:sz w:val="20"/>
                <w:szCs w:val="20"/>
              </w:rPr>
            </w:pPr>
            <w:r w:rsidRPr="001D2559">
              <w:rPr>
                <w:rFonts w:ascii="標楷體" w:eastAsia="標楷體" w:hAnsi="標楷體" w:hint="eastAsia"/>
                <w:szCs w:val="20"/>
              </w:rPr>
              <w:t>環E3</w:t>
            </w:r>
            <w:r>
              <w:rPr>
                <w:rFonts w:ascii="標楷體" w:eastAsia="標楷體" w:hAnsi="標楷體" w:hint="eastAsia"/>
                <w:szCs w:val="20"/>
              </w:rPr>
              <w:t xml:space="preserve"> </w:t>
            </w:r>
            <w:r w:rsidRPr="001D2559">
              <w:rPr>
                <w:rFonts w:ascii="標楷體" w:eastAsia="標楷體" w:hAnsi="標楷體" w:hint="eastAsia"/>
                <w:szCs w:val="20"/>
              </w:rPr>
              <w:t>了解人與自然和諧共生進而保護重要棲地。</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第十九週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三‧傾聽大自然</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1能演唱〈湊熱鬧〉。</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2能聆聽樂曲，和同學合作以木魚、響板打出正確的拍子。</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3能吹奏直笛G音，及樂曲〈月光〉、〈雨滴〉。4能欣賞〈海上暴風雨〉，觀察樂曲的曲調線條，並唱出自己心中〈海〉的曲調。</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w:t>
            </w:r>
          </w:p>
          <w:p w:rsidR="000D267E" w:rsidRPr="001D2559" w:rsidRDefault="000D267E" w:rsidP="000D267E">
            <w:pPr>
              <w:spacing w:line="260" w:lineRule="exact"/>
              <w:rPr>
                <w:sz w:val="20"/>
                <w:szCs w:val="20"/>
              </w:rPr>
            </w:pPr>
            <w:r w:rsidRPr="001D2559">
              <w:rPr>
                <w:rFonts w:ascii="標楷體" w:eastAsia="標楷體" w:hAnsi="標楷體" w:hint="eastAsia"/>
                <w:szCs w:val="20"/>
              </w:rPr>
              <w:t>能以直笛吹出正確節奏與音高</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【海洋教育】</w:t>
            </w:r>
          </w:p>
          <w:p w:rsidR="000D267E" w:rsidRDefault="000D267E" w:rsidP="000D267E">
            <w:pPr>
              <w:spacing w:line="260" w:lineRule="exact"/>
              <w:rPr>
                <w:sz w:val="20"/>
                <w:szCs w:val="20"/>
              </w:rPr>
            </w:pPr>
            <w:r w:rsidRPr="001D2559">
              <w:rPr>
                <w:rFonts w:ascii="標楷體" w:eastAsia="標楷體" w:hAnsi="標楷體" w:hint="eastAsia"/>
                <w:szCs w:val="20"/>
              </w:rPr>
              <w:t>海</w:t>
            </w:r>
            <w:r>
              <w:rPr>
                <w:rFonts w:ascii="標楷體" w:eastAsia="標楷體" w:hAnsi="標楷體" w:hint="eastAsia"/>
                <w:szCs w:val="20"/>
              </w:rPr>
              <w:t>E</w:t>
            </w:r>
            <w:r w:rsidRPr="001D2559">
              <w:rPr>
                <w:rFonts w:ascii="標楷體" w:eastAsia="標楷體" w:hAnsi="標楷體" w:hint="eastAsia"/>
                <w:szCs w:val="20"/>
              </w:rPr>
              <w:t>3</w:t>
            </w:r>
            <w:r>
              <w:rPr>
                <w:rFonts w:ascii="標楷體" w:eastAsia="標楷體" w:hAnsi="標楷體" w:hint="eastAsia"/>
                <w:szCs w:val="20"/>
              </w:rPr>
              <w:t xml:space="preserve"> </w:t>
            </w:r>
            <w:r w:rsidRPr="001D2559">
              <w:rPr>
                <w:rFonts w:ascii="標楷體" w:eastAsia="標楷體" w:hAnsi="標楷體" w:hint="eastAsia"/>
                <w:szCs w:val="20"/>
              </w:rPr>
              <w:t>能欣賞、創作有關海洋的藝術與文化，體會海洋藝術文化之美豐富美感體驗分享美善事物。</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【環境教育】</w:t>
            </w:r>
          </w:p>
          <w:p w:rsidR="000D267E" w:rsidRPr="00AF5E70" w:rsidRDefault="000D267E" w:rsidP="000D267E">
            <w:pPr>
              <w:spacing w:line="260" w:lineRule="exact"/>
              <w:rPr>
                <w:sz w:val="20"/>
                <w:szCs w:val="20"/>
              </w:rPr>
            </w:pPr>
            <w:r w:rsidRPr="001D2559">
              <w:rPr>
                <w:rFonts w:ascii="標楷體" w:eastAsia="標楷體" w:hAnsi="標楷體" w:hint="eastAsia"/>
                <w:szCs w:val="20"/>
              </w:rPr>
              <w:t>環E3</w:t>
            </w:r>
            <w:r>
              <w:rPr>
                <w:rFonts w:ascii="標楷體" w:eastAsia="標楷體" w:hAnsi="標楷體" w:hint="eastAsia"/>
                <w:szCs w:val="20"/>
              </w:rPr>
              <w:t xml:space="preserve"> </w:t>
            </w:r>
            <w:r w:rsidRPr="001D2559">
              <w:rPr>
                <w:rFonts w:ascii="標楷體" w:eastAsia="標楷體" w:hAnsi="標楷體" w:hint="eastAsia"/>
                <w:szCs w:val="20"/>
              </w:rPr>
              <w:t>了解人與自然和諧共生進而保護重要棲地。</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第二十週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四、歡欣鼓舞的音樂</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1能觀察節奏特性，填入適當的字詞，並按照正</w:t>
            </w:r>
            <w:r w:rsidRPr="001D2559">
              <w:rPr>
                <w:rFonts w:ascii="標楷體" w:eastAsia="標楷體" w:hAnsi="標楷體" w:hint="eastAsia"/>
                <w:snapToGrid w:val="0"/>
                <w:kern w:val="0"/>
                <w:szCs w:val="20"/>
              </w:rPr>
              <w:lastRenderedPageBreak/>
              <w:t>確節奏念出來。</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2能創作簡易的歡呼與節奏，並表達自我感受。</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3能演唱〈伊比呀呀〉並用直笛和同學合奏。</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4能利用肢體樂器創作節奏，並和同學們合作。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5能演唱〈學唱歌〉。</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6能聆聽樂曲或觀察五線譜，判斷樂句走向是：上行、下行或同音反覆。</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7能演唱〈BINGO〉，並打出正確節奏。</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8能完成曲調模仿、接力、接龍。</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9.能聆聽並判斷節奏與曲調</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1-II-5</w:t>
            </w:r>
            <w:r>
              <w:rPr>
                <w:rFonts w:ascii="標楷體" w:eastAsia="標楷體" w:hAnsi="標楷體" w:hint="eastAsia"/>
                <w:szCs w:val="20"/>
              </w:rPr>
              <w:t xml:space="preserve"> </w:t>
            </w:r>
            <w:r w:rsidRPr="001D2559">
              <w:rPr>
                <w:rFonts w:ascii="標楷體" w:eastAsia="標楷體" w:hAnsi="標楷體" w:hint="eastAsia"/>
                <w:szCs w:val="20"/>
              </w:rPr>
              <w:t>能依據引導，感知與探</w:t>
            </w:r>
            <w:r w:rsidRPr="001D2559">
              <w:rPr>
                <w:rFonts w:ascii="標楷體" w:eastAsia="標楷體" w:hAnsi="標楷體" w:hint="eastAsia"/>
                <w:szCs w:val="20"/>
              </w:rPr>
              <w:lastRenderedPageBreak/>
              <w:t>索音樂元素，嘗試簡易的即興，展現對創作的興趣。</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音E-II-3</w:t>
            </w:r>
            <w:r>
              <w:rPr>
                <w:rFonts w:ascii="標楷體" w:eastAsia="標楷體" w:hAnsi="標楷體" w:hint="eastAsia"/>
                <w:szCs w:val="20"/>
              </w:rPr>
              <w:t xml:space="preserve"> </w:t>
            </w:r>
            <w:r w:rsidRPr="001D2559">
              <w:rPr>
                <w:rFonts w:ascii="標楷體" w:eastAsia="標楷體" w:hAnsi="標楷體" w:hint="eastAsia"/>
                <w:szCs w:val="20"/>
              </w:rPr>
              <w:t>讀譜方式，如：</w:t>
            </w:r>
            <w:r w:rsidRPr="001D2559">
              <w:rPr>
                <w:rFonts w:ascii="標楷體" w:eastAsia="標楷體" w:hAnsi="標楷體" w:hint="eastAsia"/>
                <w:szCs w:val="20"/>
              </w:rPr>
              <w:lastRenderedPageBreak/>
              <w:t>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樂曲、用直笛吹出正</w:t>
            </w:r>
          </w:p>
          <w:p w:rsidR="000D267E" w:rsidRPr="001D2559" w:rsidRDefault="000D267E" w:rsidP="000D267E">
            <w:pPr>
              <w:spacing w:line="260" w:lineRule="exact"/>
              <w:rPr>
                <w:sz w:val="20"/>
                <w:szCs w:val="20"/>
              </w:rPr>
            </w:pPr>
            <w:r w:rsidRPr="001D2559">
              <w:rPr>
                <w:rFonts w:ascii="標楷體" w:eastAsia="標楷體" w:hAnsi="標楷體" w:hint="eastAsia"/>
                <w:szCs w:val="20"/>
              </w:rPr>
              <w:t>確音高。</w:t>
            </w:r>
          </w:p>
          <w:p w:rsidR="000D267E" w:rsidRPr="001D2559" w:rsidRDefault="000D267E" w:rsidP="000D267E">
            <w:pPr>
              <w:spacing w:line="260" w:lineRule="exact"/>
              <w:rPr>
                <w:sz w:val="20"/>
                <w:szCs w:val="20"/>
              </w:rPr>
            </w:pPr>
            <w:r w:rsidRPr="001D2559">
              <w:rPr>
                <w:rFonts w:ascii="標楷體" w:eastAsia="標楷體" w:hAnsi="標楷體" w:hint="eastAsia"/>
                <w:szCs w:val="20"/>
              </w:rPr>
              <w:t>紙筆評量：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完成小試身手的作</w:t>
            </w:r>
          </w:p>
          <w:p w:rsidR="000D267E" w:rsidRPr="001D2559" w:rsidRDefault="000D267E" w:rsidP="000D267E">
            <w:pPr>
              <w:spacing w:line="260" w:lineRule="exact"/>
              <w:rPr>
                <w:sz w:val="20"/>
                <w:szCs w:val="20"/>
              </w:rPr>
            </w:pPr>
            <w:r w:rsidRPr="001D2559">
              <w:rPr>
                <w:rFonts w:ascii="標楷體" w:eastAsia="標楷體" w:hAnsi="標楷體" w:hint="eastAsia"/>
                <w:szCs w:val="20"/>
              </w:rPr>
              <w:t>答。</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lastRenderedPageBreak/>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性E2</w:t>
            </w:r>
            <w:r>
              <w:rPr>
                <w:rFonts w:ascii="標楷體" w:eastAsia="標楷體" w:hAnsi="標楷體" w:hint="eastAsia"/>
                <w:szCs w:val="20"/>
              </w:rPr>
              <w:t xml:space="preserve"> </w:t>
            </w:r>
            <w:r w:rsidRPr="001D2559">
              <w:rPr>
                <w:rFonts w:ascii="標楷體" w:eastAsia="標楷體" w:hAnsi="標楷體" w:hint="eastAsia"/>
                <w:szCs w:val="20"/>
              </w:rPr>
              <w:t>覺知身體意象對身心的影響。</w:t>
            </w:r>
          </w:p>
          <w:p w:rsidR="000D267E" w:rsidRDefault="000D267E" w:rsidP="000D267E">
            <w:pPr>
              <w:spacing w:line="260" w:lineRule="exact"/>
              <w:rPr>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【人權教育】</w:t>
            </w:r>
          </w:p>
          <w:p w:rsidR="000D267E" w:rsidRDefault="000D267E" w:rsidP="000D267E">
            <w:pPr>
              <w:spacing w:line="260" w:lineRule="exact"/>
              <w:rPr>
                <w:sz w:val="20"/>
                <w:szCs w:val="20"/>
              </w:rPr>
            </w:pPr>
            <w:r w:rsidRPr="001D2559">
              <w:rPr>
                <w:rFonts w:ascii="標楷體" w:eastAsia="標楷體" w:hAnsi="標楷體" w:hint="eastAsia"/>
                <w:szCs w:val="20"/>
              </w:rPr>
              <w:t>人E3</w:t>
            </w:r>
            <w:r>
              <w:rPr>
                <w:rFonts w:ascii="標楷體" w:eastAsia="標楷體" w:hAnsi="標楷體" w:hint="eastAsia"/>
                <w:szCs w:val="20"/>
              </w:rPr>
              <w:t xml:space="preserve"> </w:t>
            </w:r>
            <w:r w:rsidRPr="001D2559">
              <w:rPr>
                <w:rFonts w:ascii="標楷體" w:eastAsia="標楷體" w:hAnsi="標楷體" w:hint="eastAsia"/>
                <w:szCs w:val="20"/>
              </w:rPr>
              <w:t>了解每個人需求的不同，並討論與遵守團體的規則。</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【生涯規劃教育】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涯E6</w:t>
            </w:r>
            <w:r>
              <w:rPr>
                <w:rFonts w:ascii="標楷體" w:eastAsia="標楷體" w:hAnsi="標楷體" w:hint="eastAsia"/>
                <w:szCs w:val="20"/>
              </w:rPr>
              <w:t xml:space="preserve"> </w:t>
            </w:r>
            <w:r w:rsidRPr="001D2559">
              <w:rPr>
                <w:rFonts w:ascii="標楷體" w:eastAsia="標楷體" w:hAnsi="標楷體" w:hint="eastAsia"/>
                <w:szCs w:val="20"/>
              </w:rPr>
              <w:t>覺察個人的優勢能力。</w:t>
            </w:r>
          </w:p>
          <w:p w:rsidR="000D267E" w:rsidRPr="001D2559" w:rsidRDefault="000D267E" w:rsidP="000D267E">
            <w:pPr>
              <w:spacing w:line="260" w:lineRule="exact"/>
              <w:rPr>
                <w:sz w:val="20"/>
                <w:szCs w:val="20"/>
              </w:rPr>
            </w:pPr>
            <w:r w:rsidRPr="001D2559">
              <w:rPr>
                <w:rFonts w:ascii="標楷體" w:eastAsia="標楷體" w:hAnsi="標楷體" w:hint="eastAsia"/>
                <w:szCs w:val="20"/>
              </w:rPr>
              <w:t>涯E7</w:t>
            </w:r>
            <w:r>
              <w:rPr>
                <w:rFonts w:ascii="標楷體" w:eastAsia="標楷體" w:hAnsi="標楷體" w:hint="eastAsia"/>
                <w:szCs w:val="20"/>
              </w:rPr>
              <w:t xml:space="preserve"> </w:t>
            </w:r>
            <w:r w:rsidRPr="001D2559">
              <w:rPr>
                <w:rFonts w:ascii="標楷體" w:eastAsia="標楷體" w:hAnsi="標楷體" w:hint="eastAsia"/>
                <w:szCs w:val="20"/>
              </w:rPr>
              <w:t>培養良好的人際互動能力。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bCs/>
                <w:color w:val="000000"/>
                <w:sz w:val="18"/>
                <w:szCs w:val="18"/>
              </w:rPr>
            </w:pPr>
            <w:r>
              <w:rPr>
                <w:rFonts w:ascii="標楷體" w:eastAsia="標楷體" w:hAnsi="標楷體" w:hint="eastAsia"/>
                <w:bCs/>
                <w:color w:val="000000"/>
                <w:sz w:val="18"/>
                <w:szCs w:val="18"/>
              </w:rPr>
              <w:lastRenderedPageBreak/>
              <w:t>第二十一週</w:t>
            </w:r>
          </w:p>
          <w:p w:rsidR="000D267E" w:rsidRPr="003E3450" w:rsidRDefault="000D267E" w:rsidP="000D267E">
            <w:pPr>
              <w:spacing w:line="240" w:lineRule="exact"/>
              <w:jc w:val="center"/>
              <w:rPr>
                <w:rFonts w:ascii="標楷體" w:eastAsia="標楷體" w:hAnsi="標楷體" w:cs="Arial Unicode MS"/>
                <w:color w:val="000000"/>
                <w:sz w:val="18"/>
                <w:szCs w:val="18"/>
              </w:rPr>
            </w:pP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肆、統整課程</w:t>
            </w:r>
          </w:p>
          <w:p w:rsidR="000D267E" w:rsidRPr="001D2559" w:rsidRDefault="000D267E" w:rsidP="000D267E">
            <w:pPr>
              <w:spacing w:line="260" w:lineRule="exact"/>
              <w:rPr>
                <w:sz w:val="20"/>
                <w:szCs w:val="20"/>
              </w:rPr>
            </w:pPr>
            <w:r w:rsidRPr="001D2559">
              <w:rPr>
                <w:rFonts w:ascii="標楷體" w:eastAsia="標楷體" w:hAnsi="標楷體" w:hint="eastAsia"/>
                <w:szCs w:val="20"/>
              </w:rPr>
              <w:t>上上下下真有趣</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1能根據樂句音型中的上行、下行，做出向上、向下相對應的動作。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2能設計肢體單純向上、向下的動作。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3能簡單表演出生活中含有向上、向下的動作。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4能和同學合作完成表演。</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5能欣賞藝術畫作，感受其中的力量方向。</w:t>
            </w:r>
          </w:p>
        </w:tc>
        <w:tc>
          <w:tcPr>
            <w:tcW w:w="1942" w:type="dxa"/>
            <w:gridSpan w:val="3"/>
            <w:tcBorders>
              <w:top w:val="single" w:sz="4" w:space="0" w:color="auto"/>
            </w:tcBorders>
          </w:tcPr>
          <w:p w:rsidR="000D267E"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1-II-7</w:t>
            </w:r>
            <w:r>
              <w:rPr>
                <w:rFonts w:ascii="標楷體" w:eastAsia="標楷體" w:hAnsi="標楷體" w:hint="eastAsia"/>
                <w:szCs w:val="20"/>
              </w:rPr>
              <w:t xml:space="preserve"> </w:t>
            </w:r>
            <w:r w:rsidRPr="001D2559">
              <w:rPr>
                <w:rFonts w:ascii="標楷體" w:eastAsia="標楷體" w:hAnsi="標楷體" w:hint="eastAsia"/>
                <w:szCs w:val="20"/>
              </w:rPr>
              <w:t>能創作簡短的表演。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音A-II-2</w:t>
            </w:r>
            <w:r>
              <w:rPr>
                <w:rFonts w:ascii="標楷體" w:eastAsia="標楷體" w:hAnsi="標楷體" w:hint="eastAsia"/>
                <w:szCs w:val="20"/>
              </w:rPr>
              <w:t xml:space="preserve"> </w:t>
            </w:r>
            <w:r w:rsidRPr="001D2559">
              <w:rPr>
                <w:rFonts w:ascii="標楷體" w:eastAsia="標楷體" w:hAnsi="標楷體" w:hint="eastAsia"/>
                <w:szCs w:val="20"/>
              </w:rPr>
              <w:t>相關音樂語彙，如節奏、力度、速度等描述音樂元素之音樂術語，或相關之一般性用語。</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動態評量：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是否能分辨上下行音樂，並做出相對應動作。</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是否能設計、表演生</w:t>
            </w:r>
          </w:p>
          <w:p w:rsidR="000D267E" w:rsidRPr="001D2559" w:rsidRDefault="000D267E" w:rsidP="000D267E">
            <w:pPr>
              <w:spacing w:line="260" w:lineRule="exact"/>
              <w:rPr>
                <w:sz w:val="20"/>
                <w:szCs w:val="20"/>
              </w:rPr>
            </w:pPr>
            <w:r w:rsidRPr="001D2559">
              <w:rPr>
                <w:rFonts w:ascii="標楷體" w:eastAsia="標楷體" w:hAnsi="標楷體" w:hint="eastAsia"/>
                <w:szCs w:val="20"/>
              </w:rPr>
              <w:t>活中含有向上、向下</w:t>
            </w:r>
          </w:p>
          <w:p w:rsidR="000D267E" w:rsidRPr="001D2559" w:rsidRDefault="000D267E" w:rsidP="000D267E">
            <w:pPr>
              <w:spacing w:line="260" w:lineRule="exact"/>
              <w:rPr>
                <w:sz w:val="20"/>
                <w:szCs w:val="20"/>
              </w:rPr>
            </w:pPr>
            <w:r w:rsidRPr="001D2559">
              <w:rPr>
                <w:rFonts w:ascii="標楷體" w:eastAsia="標楷體" w:hAnsi="標楷體" w:hint="eastAsia"/>
                <w:szCs w:val="20"/>
              </w:rPr>
              <w:t>的動作。</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【生命教育】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生E13</w:t>
            </w:r>
            <w:r>
              <w:rPr>
                <w:rFonts w:ascii="標楷體" w:eastAsia="標楷體" w:hAnsi="標楷體" w:hint="eastAsia"/>
                <w:szCs w:val="20"/>
              </w:rPr>
              <w:t xml:space="preserve"> </w:t>
            </w:r>
            <w:r w:rsidRPr="001D2559">
              <w:rPr>
                <w:rFonts w:ascii="標楷體" w:eastAsia="標楷體" w:hAnsi="標楷體" w:hint="eastAsia"/>
                <w:szCs w:val="20"/>
              </w:rPr>
              <w:t>生活中的美感經驗。</w:t>
            </w:r>
          </w:p>
        </w:tc>
      </w:tr>
    </w:tbl>
    <w:p w:rsidR="00E32907" w:rsidRPr="00BC450E" w:rsidRDefault="00E32907" w:rsidP="00902C30">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sidR="0019407B">
        <w:rPr>
          <w:rFonts w:ascii="標楷體" w:eastAsia="標楷體" w:hAnsi="標楷體" w:hint="eastAsia"/>
        </w:rPr>
        <w:t>以</w:t>
      </w:r>
      <w:r w:rsidR="0019407B"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902C30" w:rsidRPr="00902C30" w:rsidRDefault="00A66DA6" w:rsidP="00902C30">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00902C30" w:rsidRPr="00902C30">
        <w:rPr>
          <w:rFonts w:ascii="標楷體" w:eastAsia="標楷體" w:hAnsi="標楷體" w:hint="eastAsia"/>
          <w:color w:val="FF0000"/>
          <w:szCs w:val="24"/>
        </w:rPr>
        <w:t>「學習目標」應為結合</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學習表現</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(動詞)與</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學習內容</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(名詞)，整合為學生本單元應習得的學科本質知能</w:t>
      </w:r>
      <w:r w:rsidR="00902C30" w:rsidRPr="00902C30">
        <w:rPr>
          <w:rFonts w:ascii="新細明體" w:eastAsia="新細明體" w:hAnsi="新細明體" w:hint="eastAsia"/>
          <w:color w:val="FF0000"/>
          <w:szCs w:val="24"/>
        </w:rPr>
        <w:t>。</w:t>
      </w:r>
    </w:p>
    <w:p w:rsidR="00902C30" w:rsidRDefault="00902C30" w:rsidP="00902C30">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sidR="00954E07">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sidR="00E037B5">
        <w:rPr>
          <w:rFonts w:ascii="標楷體" w:eastAsia="標楷體" w:hAnsi="標楷體" w:hint="eastAsia"/>
          <w:color w:val="FF0000"/>
        </w:rPr>
        <w:t>「</w:t>
      </w:r>
      <w:r w:rsidRPr="00902C30">
        <w:rPr>
          <w:rFonts w:ascii="標楷體" w:eastAsia="標楷體" w:hAnsi="標楷體" w:hint="eastAsia"/>
          <w:color w:val="FF0000"/>
        </w:rPr>
        <w:t>學習表現</w:t>
      </w:r>
      <w:r w:rsidR="00E037B5">
        <w:rPr>
          <w:rFonts w:ascii="標楷體" w:eastAsia="標楷體" w:hAnsi="標楷體" w:hint="eastAsia"/>
          <w:color w:val="FF0000"/>
        </w:rPr>
        <w:t>」</w:t>
      </w:r>
      <w:r>
        <w:rPr>
          <w:rFonts w:ascii="標楷體" w:eastAsia="標楷體" w:hAnsi="標楷體" w:hint="eastAsia"/>
          <w:color w:val="FF0000"/>
        </w:rPr>
        <w:t>與</w:t>
      </w:r>
      <w:r w:rsidR="00E037B5">
        <w:rPr>
          <w:rFonts w:ascii="標楷體" w:eastAsia="標楷體" w:hAnsi="標楷體" w:hint="eastAsia"/>
          <w:color w:val="FF0000"/>
        </w:rPr>
        <w:t>「</w:t>
      </w:r>
      <w:r>
        <w:rPr>
          <w:rFonts w:ascii="標楷體" w:eastAsia="標楷體" w:hAnsi="標楷體" w:hint="eastAsia"/>
          <w:color w:val="FF0000"/>
        </w:rPr>
        <w:t>學習內容</w:t>
      </w:r>
      <w:r w:rsidR="00E037B5">
        <w:rPr>
          <w:rFonts w:ascii="標楷體" w:eastAsia="標楷體" w:hAnsi="標楷體" w:hint="eastAsia"/>
          <w:color w:val="FF0000"/>
        </w:rPr>
        <w:t>」</w:t>
      </w:r>
      <w:r w:rsidRPr="00902C30">
        <w:rPr>
          <w:rFonts w:ascii="標楷體" w:eastAsia="標楷體" w:hAnsi="標楷體" w:hint="eastAsia"/>
          <w:color w:val="FF0000"/>
        </w:rPr>
        <w:t>如何規劃在各個單元讓學生習得。</w:t>
      </w:r>
    </w:p>
    <w:p w:rsidR="00A56AF6" w:rsidRPr="00D525BA" w:rsidRDefault="00902C30" w:rsidP="00D525BA">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w:t>
      </w:r>
      <w:r w:rsidR="00954E07">
        <w:rPr>
          <w:rFonts w:ascii="標楷體" w:eastAsia="標楷體" w:hAnsi="標楷體" w:hint="eastAsia"/>
          <w:color w:val="FF0000"/>
        </w:rPr>
        <w:t>呈現</w:t>
      </w:r>
      <w:r>
        <w:rPr>
          <w:rFonts w:ascii="標楷體" w:eastAsia="標楷體" w:hAnsi="標楷體" w:hint="eastAsia"/>
          <w:color w:val="FF0000"/>
        </w:rPr>
        <w:t>領綱</w:t>
      </w:r>
      <w:r w:rsidR="00954E07">
        <w:rPr>
          <w:rFonts w:ascii="標楷體" w:eastAsia="標楷體" w:hAnsi="標楷體" w:hint="eastAsia"/>
          <w:color w:val="FF0000"/>
        </w:rPr>
        <w:t>完整文字，非只有代號，「融入議題實質內涵」亦是</w:t>
      </w:r>
      <w:r w:rsidR="00954E07">
        <w:rPr>
          <w:rFonts w:ascii="新細明體" w:eastAsia="新細明體" w:hAnsi="新細明體" w:hint="eastAsia"/>
          <w:color w:val="FF0000"/>
        </w:rPr>
        <w:t>。</w:t>
      </w:r>
    </w:p>
    <w:p w:rsidR="00EF4A2A" w:rsidRDefault="00D525BA" w:rsidP="00902C30">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EF4A2A" w:rsidRDefault="00EF4A2A">
      <w:pPr>
        <w:widowControl/>
        <w:rPr>
          <w:rFonts w:ascii="標楷體" w:eastAsia="標楷體" w:hAnsi="標楷體"/>
          <w:color w:val="FF0000"/>
        </w:rPr>
      </w:pPr>
      <w:r>
        <w:rPr>
          <w:rFonts w:ascii="標楷體" w:eastAsia="標楷體" w:hAnsi="標楷體"/>
          <w:color w:val="FF0000"/>
        </w:rPr>
        <w:br w:type="page"/>
      </w:r>
    </w:p>
    <w:p w:rsidR="002E44EF" w:rsidRPr="00301A08" w:rsidRDefault="00807DF0" w:rsidP="00807DF0">
      <w:pPr>
        <w:snapToGrid w:val="0"/>
        <w:spacing w:line="40" w:lineRule="atLeast"/>
        <w:jc w:val="center"/>
        <w:rPr>
          <w:rFonts w:ascii="標楷體" w:eastAsia="標楷體" w:hAnsi="標楷體"/>
          <w:color w:val="000000"/>
          <w:szCs w:val="24"/>
        </w:rPr>
      </w:pPr>
      <w:r>
        <w:rPr>
          <w:rFonts w:ascii="標楷體" w:eastAsia="標楷體" w:hAnsi="標楷體" w:hint="eastAsia"/>
          <w:color w:val="000000"/>
          <w:sz w:val="28"/>
        </w:rPr>
        <w:lastRenderedPageBreak/>
        <w:t>連江縣北竿鄉塘岐國民小學</w:t>
      </w:r>
      <w:r w:rsidR="00773DE6">
        <w:rPr>
          <w:rFonts w:ascii="標楷體" w:eastAsia="標楷體" w:hAnsi="標楷體" w:hint="eastAsia"/>
          <w:color w:val="000000"/>
          <w:sz w:val="28"/>
        </w:rPr>
        <w:t>114</w:t>
      </w:r>
      <w:r w:rsidR="002E44EF" w:rsidRPr="00046448">
        <w:rPr>
          <w:rFonts w:ascii="標楷體" w:eastAsia="標楷體" w:hAnsi="標楷體" w:hint="eastAsia"/>
          <w:color w:val="000000"/>
          <w:sz w:val="28"/>
        </w:rPr>
        <w:t>學年度第</w:t>
      </w:r>
      <w:r w:rsidR="002E44EF">
        <w:rPr>
          <w:rFonts w:ascii="標楷體" w:eastAsia="標楷體" w:hAnsi="標楷體" w:hint="eastAsia"/>
          <w:color w:val="000000"/>
          <w:sz w:val="28"/>
        </w:rPr>
        <w:t>二學</w:t>
      </w:r>
      <w:r w:rsidR="002E44EF" w:rsidRPr="00046448">
        <w:rPr>
          <w:rFonts w:ascii="標楷體" w:eastAsia="標楷體" w:hAnsi="標楷體" w:hint="eastAsia"/>
          <w:color w:val="000000"/>
          <w:sz w:val="28"/>
        </w:rPr>
        <w:t>期</w:t>
      </w:r>
      <w:r w:rsidR="002E44EF" w:rsidRPr="00077A67">
        <w:rPr>
          <w:rFonts w:ascii="標楷體" w:eastAsia="標楷體" w:hAnsi="標楷體" w:hint="eastAsia"/>
          <w:color w:val="000000"/>
          <w:sz w:val="28"/>
          <w:u w:val="single"/>
        </w:rPr>
        <w:t>三</w:t>
      </w:r>
      <w:r w:rsidR="002E44EF" w:rsidRPr="00046448">
        <w:rPr>
          <w:rFonts w:ascii="標楷體" w:eastAsia="標楷體" w:hAnsi="標楷體" w:hint="eastAsia"/>
          <w:color w:val="000000"/>
          <w:sz w:val="28"/>
        </w:rPr>
        <w:t>年級</w:t>
      </w:r>
      <w:r w:rsidR="002E44EF">
        <w:rPr>
          <w:rFonts w:ascii="標楷體" w:eastAsia="標楷體" w:hAnsi="標楷體" w:hint="eastAsia"/>
          <w:color w:val="000000"/>
          <w:sz w:val="28"/>
          <w:u w:val="single"/>
        </w:rPr>
        <w:t>藝術</w:t>
      </w:r>
      <w:r w:rsidR="002E44EF" w:rsidRPr="00046448">
        <w:rPr>
          <w:rFonts w:ascii="標楷體" w:eastAsia="標楷體" w:hAnsi="標楷體" w:hint="eastAsia"/>
          <w:color w:val="000000"/>
          <w:sz w:val="28"/>
        </w:rPr>
        <w:t>領域</w:t>
      </w:r>
      <w:r w:rsidR="002E44EF">
        <w:rPr>
          <w:rFonts w:ascii="標楷體" w:eastAsia="標楷體" w:hAnsi="標楷體" w:hint="eastAsia"/>
          <w:color w:val="000000"/>
          <w:sz w:val="28"/>
        </w:rPr>
        <w:t>學習</w:t>
      </w:r>
      <w:r w:rsidR="002E44EF" w:rsidRPr="00046448">
        <w:rPr>
          <w:rFonts w:ascii="標楷體" w:eastAsia="標楷體" w:hAnsi="標楷體" w:hint="eastAsia"/>
          <w:color w:val="000000"/>
          <w:sz w:val="28"/>
        </w:rPr>
        <w:t>課程計畫</w:t>
      </w:r>
      <w:r w:rsidR="002E44EF"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2E44EF"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97"/>
        <w:gridCol w:w="477"/>
        <w:gridCol w:w="2409"/>
        <w:gridCol w:w="65"/>
        <w:gridCol w:w="706"/>
        <w:gridCol w:w="1115"/>
        <w:gridCol w:w="1563"/>
        <w:gridCol w:w="563"/>
        <w:gridCol w:w="1374"/>
        <w:gridCol w:w="36"/>
        <w:gridCol w:w="1837"/>
        <w:gridCol w:w="2230"/>
        <w:gridCol w:w="1690"/>
      </w:tblGrid>
      <w:tr w:rsidR="002E44EF" w:rsidRPr="008A3824" w:rsidTr="001D78B4">
        <w:trPr>
          <w:trHeight w:val="530"/>
          <w:jc w:val="center"/>
        </w:trPr>
        <w:tc>
          <w:tcPr>
            <w:tcW w:w="1774" w:type="dxa"/>
            <w:gridSpan w:val="2"/>
            <w:shd w:val="clear" w:color="auto" w:fill="D9D9D9" w:themeFill="background1" w:themeFillShade="D9"/>
            <w:vAlign w:val="center"/>
          </w:tcPr>
          <w:p w:rsidR="002E44EF" w:rsidRPr="009219D6" w:rsidRDefault="002E44EF" w:rsidP="001D78B4">
            <w:pPr>
              <w:jc w:val="center"/>
              <w:rPr>
                <w:rFonts w:ascii="標楷體" w:eastAsia="標楷體" w:hAnsi="標楷體"/>
                <w:szCs w:val="24"/>
              </w:rPr>
            </w:pPr>
            <w:r>
              <w:rPr>
                <w:rFonts w:ascii="標楷體" w:eastAsia="標楷體" w:hAnsi="標楷體" w:hint="eastAsia"/>
                <w:szCs w:val="24"/>
              </w:rPr>
              <w:t>教材版本</w:t>
            </w:r>
          </w:p>
        </w:tc>
        <w:tc>
          <w:tcPr>
            <w:tcW w:w="2409" w:type="dxa"/>
            <w:tcBorders>
              <w:bottom w:val="single" w:sz="2" w:space="0" w:color="auto"/>
            </w:tcBorders>
            <w:vAlign w:val="center"/>
          </w:tcPr>
          <w:p w:rsidR="002E44EF" w:rsidRPr="008A3824" w:rsidRDefault="002E44EF" w:rsidP="001D78B4">
            <w:pPr>
              <w:jc w:val="center"/>
              <w:rPr>
                <w:rFonts w:ascii="標楷體" w:eastAsia="標楷體" w:hAnsi="標楷體"/>
              </w:rPr>
            </w:pPr>
            <w:r w:rsidRPr="00595873">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2E44EF" w:rsidRDefault="002E44EF" w:rsidP="001D78B4">
            <w:pPr>
              <w:snapToGrid w:val="0"/>
              <w:jc w:val="center"/>
              <w:rPr>
                <w:rFonts w:ascii="標楷體" w:eastAsia="標楷體" w:hAnsi="標楷體"/>
                <w:szCs w:val="24"/>
              </w:rPr>
            </w:pPr>
            <w:r w:rsidRPr="009219D6">
              <w:rPr>
                <w:rFonts w:ascii="標楷體" w:eastAsia="標楷體" w:hAnsi="標楷體" w:hint="eastAsia"/>
                <w:szCs w:val="24"/>
              </w:rPr>
              <w:t>實施年級</w:t>
            </w:r>
          </w:p>
          <w:p w:rsidR="002E44EF" w:rsidRPr="009219D6" w:rsidRDefault="002E44EF" w:rsidP="001D78B4">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gridSpan w:val="2"/>
            <w:tcBorders>
              <w:bottom w:val="single" w:sz="2" w:space="0" w:color="auto"/>
            </w:tcBorders>
            <w:vAlign w:val="center"/>
          </w:tcPr>
          <w:p w:rsidR="002E44EF" w:rsidRPr="009219D6" w:rsidRDefault="002E44EF" w:rsidP="001D78B4">
            <w:pPr>
              <w:jc w:val="center"/>
              <w:rPr>
                <w:rFonts w:ascii="標楷體" w:eastAsia="標楷體" w:hAnsi="標楷體"/>
                <w:szCs w:val="24"/>
              </w:rPr>
            </w:pPr>
            <w:r>
              <w:rPr>
                <w:rFonts w:ascii="標楷體" w:eastAsia="標楷體" w:hAnsi="標楷體" w:hint="eastAsia"/>
                <w:szCs w:val="24"/>
              </w:rPr>
              <w:t>三年級</w:t>
            </w:r>
          </w:p>
        </w:tc>
        <w:tc>
          <w:tcPr>
            <w:tcW w:w="1374" w:type="dxa"/>
            <w:tcBorders>
              <w:bottom w:val="single" w:sz="2" w:space="0" w:color="auto"/>
            </w:tcBorders>
            <w:shd w:val="pct15" w:color="auto" w:fill="auto"/>
            <w:vAlign w:val="center"/>
          </w:tcPr>
          <w:p w:rsidR="002E44EF" w:rsidRPr="009219D6" w:rsidRDefault="002E44EF" w:rsidP="001D78B4">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2E44EF" w:rsidRPr="009219D6" w:rsidRDefault="002E44EF" w:rsidP="00041750">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w:t>
            </w:r>
            <w:r w:rsidR="00E45055">
              <w:rPr>
                <w:rFonts w:ascii="標楷體" w:eastAsia="標楷體" w:hAnsi="標楷體" w:hint="eastAsia"/>
                <w:szCs w:val="28"/>
              </w:rPr>
              <w:t>0</w:t>
            </w:r>
            <w:r w:rsidRPr="00B9366B">
              <w:rPr>
                <w:rFonts w:ascii="標楷體" w:eastAsia="標楷體" w:hAnsi="標楷體" w:hint="eastAsia"/>
                <w:szCs w:val="28"/>
              </w:rPr>
              <w:t>）節</w:t>
            </w:r>
          </w:p>
        </w:tc>
      </w:tr>
      <w:tr w:rsidR="002E44EF" w:rsidRPr="008A3824" w:rsidTr="001D78B4">
        <w:trPr>
          <w:trHeight w:val="678"/>
          <w:jc w:val="center"/>
        </w:trPr>
        <w:tc>
          <w:tcPr>
            <w:tcW w:w="1774" w:type="dxa"/>
            <w:gridSpan w:val="2"/>
            <w:shd w:val="clear" w:color="auto" w:fill="D9D9D9" w:themeFill="background1" w:themeFillShade="D9"/>
            <w:vAlign w:val="center"/>
          </w:tcPr>
          <w:p w:rsidR="002E44EF" w:rsidRPr="009219D6" w:rsidRDefault="002E44EF" w:rsidP="001D78B4">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1能探索生活中美麗景物的視覺美感元素並分享觀察發現與表達自我感受。</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2能認識對稱造形要素的特徵、構成與美感。</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3能探索生活中具有對稱元素的景物並發表個人觀點。</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4能探索與欣賞各種對稱之美的藝術表現與作品。</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5能探索與應用各種媒材特性與技法，進行具有對稱美感的創作。</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6能設計並製作出具對稱特性的平衡玩具並運用於生活中。</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7能觀察發現生活中反覆圖案的運用，再透過小組合作進行實地勘察與發現校園中的反覆圖案，記錄並分享結果並表達自己的觀點。</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8能有計畫性的利用剪紙方式表現出反覆圖紋的美感，並將剪紙窗花作品運用於生活中。</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9能探索並察覺藝術家作品中的反覆圖案，以及不同的表現技法。</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10能探索並嘗試利用基本反覆圖案排列出更多的組合，並分析與練習包裝紙上反覆的圖案與組合方式。</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11能探索生活中應用反覆原則的實例，並分享個人觀點。</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12能探索與應用各種媒材特性與技法，進行具有反覆美感的創作。</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13能利用容易取得的現成物蓋印圖案，運用反覆原則並使用蓋印方式組合出一幅畫。</w:t>
            </w:r>
          </w:p>
          <w:p w:rsidR="002E44EF" w:rsidRPr="00021729" w:rsidRDefault="002E44EF" w:rsidP="001D78B4">
            <w:pPr>
              <w:spacing w:line="260" w:lineRule="exact"/>
              <w:jc w:val="both"/>
              <w:rPr>
                <w:color w:val="FF0000"/>
                <w:sz w:val="20"/>
                <w:szCs w:val="20"/>
              </w:rPr>
            </w:pPr>
            <w:r w:rsidRPr="00021729">
              <w:rPr>
                <w:rFonts w:ascii="標楷體" w:eastAsia="標楷體" w:hAnsi="標楷體" w:hint="eastAsia"/>
                <w:color w:val="000000" w:themeColor="text1"/>
                <w:szCs w:val="20"/>
              </w:rPr>
              <w:t>14能思考如何將蓋印畫作品再利用於生活中，分享個人創意並加以實踐。</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15能觀察與發現生活景物中漸層原則的視覺元素。</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16能利用彩色筆練習歸類色系並排列出漸層色的變化。</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17能探索校園或生活中花朵的漸層顏色變化。</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18能利用水墨表現</w:t>
            </w:r>
            <w:r w:rsidRPr="00021729">
              <w:rPr>
                <w:rFonts w:ascii="標楷體" w:eastAsia="標楷體" w:hAnsi="標楷體" w:hint="eastAsia"/>
                <w:szCs w:val="20"/>
              </w:rPr>
              <w:t>花卉</w:t>
            </w:r>
            <w:r w:rsidRPr="00021729">
              <w:rPr>
                <w:rFonts w:ascii="標楷體" w:eastAsia="標楷體" w:hAnsi="標楷體" w:hint="eastAsia"/>
                <w:color w:val="000000" w:themeColor="text1"/>
                <w:szCs w:val="20"/>
              </w:rPr>
              <w:t>的漸層色之美，並利用濃淡墨色與色彩表現出漸層色的變化。</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szCs w:val="20"/>
              </w:rPr>
              <w:t>19能構思具美的原則綜合表現的創作，表達自我感受與想像。</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20能描述自己和他人作品中漸層美感的特徵，並展現欣賞禮儀。</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21能探索將漸層啽則加以立體表現的媒材與技法，製作出具有漸層之美的作品，並運用於生活中。</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22能探索並說出漸層原則如何被運用於生活各種景物或情境中。</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23能發揮想像力進行發想。</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24能簡單進行物品的聯想。</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25能認真參與學習活動及遊戲，展現積極投入的行為。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26能嘗試發表自己的感受與想法。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27能發揮想像力和物品做互動。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28能覺察生活中有許多表現與創作的機會。</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29能運用創意與發想，創造出屬於自己獨一無二的物品角色。</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30能運用合宜的方式與人友善互動。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31能展現合作的技巧，設計出一段簡單的表演。</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32能與他人或多人合作完成表演任務。</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33能瞭解如何創作一個故事的方式。</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34能發揮想像力，創造出有情節的故事。</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lastRenderedPageBreak/>
              <w:t>35能認真參與學習活動，展現積極投入的行為。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36能嘗試遊戲與活動，表現自己的感受與想法。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37能與他人或多人合作完成表演任務。</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38能瞭解何謂表演空間。</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39能找出適合物品角色表演的舞臺。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40能創造出劇本中需要的角色。</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41能寫出物品特性分析表。</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42能發現角色個性和物品特徵之間的連結性。</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43 能認真參與學習活動，展現出積極投入的行為。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44能發現聲音的特色。</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45能做簡單聲音的聯想。</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46能嘗試討論及發表，表現自己的感受與想法。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47能運用聲音效果進行表演。</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48能製作做簡單的表演道具。</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49能保持觀賞戲劇的禮節。</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50能與他人或多人合作完成表演任務。</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51演唱歌曲〈動動歌〉邊演唱邊律動暖身。</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52能認識與學習生日祝福語。</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53能用說白節奏創作。</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54.能演唱歌曲〈生日快樂〉。</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55能認識、聽與唱C大調音階。</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56能認識C大調音階在鍵盤上的位置。</w:t>
            </w:r>
          </w:p>
          <w:p w:rsidR="002E44EF" w:rsidRPr="00021729" w:rsidRDefault="002E44EF" w:rsidP="001D78B4">
            <w:pPr>
              <w:spacing w:line="260" w:lineRule="exact"/>
              <w:jc w:val="both"/>
              <w:rPr>
                <w:sz w:val="20"/>
                <w:szCs w:val="20"/>
              </w:rPr>
            </w:pPr>
            <w:r w:rsidRPr="00021729">
              <w:rPr>
                <w:rFonts w:ascii="標楷體" w:eastAsia="標楷體" w:hAnsi="標楷體" w:hint="eastAsia"/>
                <w:bCs/>
                <w:szCs w:val="20"/>
              </w:rPr>
              <w:t>57能欣賞〈小喇叭手的假日〉管樂合奏曲。</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58能認識銅管樂器小喇叭及其音色。</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59能學習選擇適合慶生會的背景音樂。</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60能演唱歌曲〈黑人舞曲〉。</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 xml:space="preserve">61能認識十六分音符與拍念十六分音符說白節奏。 </w:t>
            </w:r>
          </w:p>
          <w:p w:rsidR="002E44EF" w:rsidRPr="00021729" w:rsidRDefault="002E44EF" w:rsidP="001D78B4">
            <w:pPr>
              <w:spacing w:line="260" w:lineRule="exact"/>
              <w:jc w:val="both"/>
              <w:rPr>
                <w:sz w:val="20"/>
                <w:szCs w:val="20"/>
              </w:rPr>
            </w:pPr>
            <w:r w:rsidRPr="00021729">
              <w:rPr>
                <w:rFonts w:ascii="標楷體" w:eastAsia="標楷體" w:hAnsi="標楷體" w:hint="eastAsia"/>
                <w:bCs/>
                <w:szCs w:val="20"/>
              </w:rPr>
              <w:t>62能創作節奏。</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63能演唱歌曲〈</w:t>
            </w:r>
            <w:r w:rsidRPr="00021729">
              <w:rPr>
                <w:rFonts w:ascii="標楷體" w:eastAsia="標楷體" w:hAnsi="標楷體" w:hint="eastAsia"/>
                <w:szCs w:val="20"/>
              </w:rPr>
              <w:t>34</w:t>
            </w:r>
            <w:r w:rsidRPr="00021729">
              <w:rPr>
                <w:rFonts w:ascii="標楷體" w:eastAsia="標楷體" w:hAnsi="標楷體" w:hint="eastAsia"/>
                <w:snapToGrid w:val="0"/>
                <w:kern w:val="0"/>
                <w:szCs w:val="20"/>
              </w:rPr>
              <w:t>拍〉。</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64能藉由歌曲認識</w:t>
            </w:r>
            <w:r w:rsidRPr="00021729">
              <w:rPr>
                <w:rFonts w:ascii="標楷體" w:eastAsia="標楷體" w:hAnsi="標楷體" w:hint="eastAsia"/>
                <w:szCs w:val="20"/>
              </w:rPr>
              <w:t>34拍。</w:t>
            </w:r>
          </w:p>
          <w:p w:rsidR="002E44EF" w:rsidRPr="00021729" w:rsidRDefault="002E44EF" w:rsidP="001D78B4">
            <w:pPr>
              <w:spacing w:line="260" w:lineRule="exact"/>
              <w:jc w:val="both"/>
              <w:rPr>
                <w:rFonts w:ascii="Times New Roman" w:hAnsi="Times New Roman" w:cs="Times New Roman"/>
                <w:snapToGrid w:val="0"/>
                <w:kern w:val="0"/>
                <w:sz w:val="20"/>
                <w:szCs w:val="20"/>
              </w:rPr>
            </w:pPr>
            <w:r w:rsidRPr="00021729">
              <w:rPr>
                <w:rFonts w:ascii="標楷體" w:eastAsia="標楷體" w:hAnsi="標楷體" w:hint="eastAsia"/>
                <w:snapToGrid w:val="0"/>
                <w:kern w:val="0"/>
                <w:szCs w:val="20"/>
              </w:rPr>
              <w:t>65能藉由肢體律動感應34拍的拍感。</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66 複習直笛並練習高音Do之指法。</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67能用直笛吹奏</w:t>
            </w:r>
            <w:r w:rsidRPr="00021729">
              <w:rPr>
                <w:rFonts w:ascii="標楷體" w:eastAsia="標楷體" w:hAnsi="標楷體" w:hint="eastAsia"/>
                <w:noProof/>
                <w:szCs w:val="20"/>
              </w:rPr>
              <w:drawing>
                <wp:inline distT="0" distB="0" distL="0" distR="0" wp14:anchorId="022A40B6" wp14:editId="2A01383F">
                  <wp:extent cx="438173" cy="139707"/>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173" cy="139707"/>
                          </a:xfrm>
                          <a:prstGeom prst="rect">
                            <a:avLst/>
                          </a:prstGeom>
                        </pic:spPr>
                      </pic:pic>
                    </a:graphicData>
                  </a:graphic>
                </wp:inline>
              </w:drawing>
            </w:r>
            <w:r w:rsidRPr="00021729">
              <w:rPr>
                <w:rFonts w:ascii="標楷體" w:eastAsia="標楷體" w:hAnsi="標楷體" w:hint="eastAsia"/>
                <w:snapToGrid w:val="0"/>
                <w:kern w:val="0"/>
                <w:szCs w:val="20"/>
              </w:rPr>
              <w:t xml:space="preserve"> 曲調。</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68能用直笛吹奏第三間的高音。</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69能利用已學過的舊經驗完成「小試身手」。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 xml:space="preserve">70能將音樂學習與生活情境相連結。 </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71能與大家分享春天的景象、聲音及感受。</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72學習用心聆聽春天時大自然的聲音。</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73歌曲學唱：〈春姑娘〉。</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lastRenderedPageBreak/>
              <w:t>74認識附點四分音符。</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75能透過長條圖認識附點與音符之間的節奏時值。</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76認識鈴鼓、三角鐵的正確演奏方法。</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bCs/>
                <w:szCs w:val="20"/>
              </w:rPr>
              <w:t>77能利用鈴鼓、三角鐵配合歌曲敲打正確節奏。</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78認識頑固節奏。</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79能為〈春姑娘〉創作出簡易的頑固節奏。</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bCs/>
                <w:szCs w:val="20"/>
              </w:rPr>
              <w:t>80認識全休止符與二分休止符</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81學習用心聆聽春天時大自然的聲音。</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82欣賞鋼琴曲〈春之歌〉。</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83認識作曲家孟德爾頌。</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84認識鋼琴</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85複習直笛</w:t>
            </w:r>
            <w:r w:rsidRPr="00021729">
              <w:rPr>
                <w:rFonts w:ascii="標楷體" w:eastAsia="標楷體" w:hAnsi="標楷體" w:hint="eastAsia"/>
                <w:noProof/>
                <w:szCs w:val="20"/>
              </w:rPr>
              <w:drawing>
                <wp:inline distT="0" distB="0" distL="0" distR="0" wp14:anchorId="0BD79039" wp14:editId="67C4A230">
                  <wp:extent cx="406421" cy="120656"/>
                  <wp:effectExtent l="0" t="0" r="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421" cy="120656"/>
                          </a:xfrm>
                          <a:prstGeom prst="rect">
                            <a:avLst/>
                          </a:prstGeom>
                        </pic:spPr>
                      </pic:pic>
                    </a:graphicData>
                  </a:graphic>
                </wp:inline>
              </w:drawing>
            </w:r>
            <w:r w:rsidRPr="00021729">
              <w:rPr>
                <w:rFonts w:ascii="標楷體" w:eastAsia="標楷體" w:hAnsi="標楷體" w:hint="eastAsia"/>
                <w:snapToGrid w:val="0"/>
                <w:kern w:val="0"/>
                <w:szCs w:val="20"/>
              </w:rPr>
              <w:t>、高音</w:t>
            </w:r>
            <w:r w:rsidRPr="00021729">
              <w:rPr>
                <w:rFonts w:ascii="標楷體" w:eastAsia="標楷體" w:hAnsi="標楷體" w:hint="eastAsia"/>
                <w:noProof/>
                <w:szCs w:val="20"/>
              </w:rPr>
              <w:drawing>
                <wp:inline distT="0" distB="0" distL="0" distR="0" wp14:anchorId="7D8EF036" wp14:editId="6FA25395">
                  <wp:extent cx="101605" cy="114306"/>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605" cy="114306"/>
                          </a:xfrm>
                          <a:prstGeom prst="rect">
                            <a:avLst/>
                          </a:prstGeom>
                        </pic:spPr>
                      </pic:pic>
                    </a:graphicData>
                  </a:graphic>
                </wp:inline>
              </w:drawing>
            </w:r>
            <w:r w:rsidRPr="00021729">
              <w:rPr>
                <w:rFonts w:ascii="標楷體" w:eastAsia="標楷體" w:hAnsi="標楷體" w:hint="eastAsia"/>
                <w:snapToGrid w:val="0"/>
                <w:kern w:val="0"/>
                <w:szCs w:val="20"/>
              </w:rPr>
              <w:t xml:space="preserve">  指法。</w:t>
            </w:r>
          </w:p>
          <w:p w:rsidR="002E44EF" w:rsidRPr="00021729" w:rsidRDefault="002E44EF" w:rsidP="001D78B4">
            <w:pPr>
              <w:spacing w:line="260" w:lineRule="exact"/>
              <w:jc w:val="both"/>
              <w:rPr>
                <w:rFonts w:ascii="Times New Roman" w:hAnsi="Times New Roman" w:cs="Times New Roman"/>
                <w:snapToGrid w:val="0"/>
                <w:kern w:val="0"/>
                <w:sz w:val="20"/>
                <w:szCs w:val="20"/>
              </w:rPr>
            </w:pPr>
            <w:r w:rsidRPr="00021729">
              <w:rPr>
                <w:rFonts w:ascii="標楷體" w:eastAsia="標楷體" w:hAnsi="標楷體" w:hint="eastAsia"/>
                <w:snapToGrid w:val="0"/>
                <w:kern w:val="0"/>
                <w:szCs w:val="20"/>
              </w:rPr>
              <w:t>86 能以正確的運氣、運舌、運指方法吹奏直笛。</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87能欣賞葛利格〈山魔王的宮殿〉。</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 xml:space="preserve">88能對照音樂地圖欣賞音樂並做簡易樂器合奏。 </w:t>
            </w:r>
          </w:p>
          <w:p w:rsidR="002E44EF" w:rsidRPr="00021729" w:rsidRDefault="002E44EF" w:rsidP="001D78B4">
            <w:pPr>
              <w:autoSpaceDE w:val="0"/>
              <w:autoSpaceDN w:val="0"/>
              <w:adjustRightInd w:val="0"/>
              <w:spacing w:line="260" w:lineRule="exact"/>
              <w:jc w:val="both"/>
              <w:rPr>
                <w:snapToGrid w:val="0"/>
                <w:kern w:val="0"/>
                <w:sz w:val="20"/>
                <w:szCs w:val="20"/>
              </w:rPr>
            </w:pPr>
            <w:r w:rsidRPr="00021729">
              <w:rPr>
                <w:rFonts w:ascii="標楷體" w:eastAsia="標楷體" w:hAnsi="標楷體" w:hint="eastAsia"/>
                <w:snapToGrid w:val="0"/>
                <w:kern w:val="0"/>
                <w:szCs w:val="20"/>
              </w:rPr>
              <w:t>89創作:我的歌詞來唱，藉由音樂欣賞導入節奏、力度、速度、音色、節奏、簡易節奏樂器練習、肢體律動、填詞創作等活動。</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bCs/>
                <w:szCs w:val="20"/>
              </w:rPr>
              <w:t>90</w:t>
            </w:r>
            <w:r w:rsidRPr="00021729">
              <w:rPr>
                <w:rFonts w:ascii="標楷體" w:eastAsia="標楷體" w:hAnsi="標楷體" w:hint="eastAsia"/>
                <w:snapToGrid w:val="0"/>
                <w:kern w:val="0"/>
                <w:szCs w:val="20"/>
              </w:rPr>
              <w:t>能拍打出「節奏迷宮」中的各節奏型。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91 能用直笛吹奏第四線的高音Re。</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92能正確演奏高音笛〈布穀〉。</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93能了解歌曲〈布穀〉簡易的A-B-A’三段式。</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94.演唱歌曲〈魔法音樂家〉。</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95認識下加2間低音Si。</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96能簡易創作旋律曲調。</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97能完成「小試身手」。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98能聆聽德國作曲家舒曼《兒童鋼琴曲集》中2首作品</w:t>
            </w:r>
            <w:r w:rsidRPr="00021729">
              <w:rPr>
                <w:rFonts w:ascii="標楷體" w:eastAsia="標楷體" w:hAnsi="標楷體" w:hint="eastAsia"/>
                <w:szCs w:val="20"/>
              </w:rPr>
              <w:t>〈</w:t>
            </w:r>
            <w:r w:rsidRPr="00021729">
              <w:rPr>
                <w:rFonts w:ascii="標楷體" w:eastAsia="標楷體" w:hAnsi="標楷體" w:hint="eastAsia"/>
                <w:snapToGrid w:val="0"/>
                <w:kern w:val="0"/>
                <w:szCs w:val="20"/>
              </w:rPr>
              <w:t>騎兵之歌</w:t>
            </w:r>
            <w:r w:rsidRPr="00021729">
              <w:rPr>
                <w:rFonts w:ascii="標楷體" w:eastAsia="標楷體" w:hAnsi="標楷體" w:hint="eastAsia"/>
                <w:szCs w:val="20"/>
              </w:rPr>
              <w:t>〉</w:t>
            </w:r>
            <w:r w:rsidRPr="00021729">
              <w:rPr>
                <w:rFonts w:ascii="標楷體" w:eastAsia="標楷體" w:hAnsi="標楷體" w:hint="eastAsia"/>
                <w:snapToGrid w:val="0"/>
                <w:kern w:val="0"/>
                <w:szCs w:val="20"/>
              </w:rPr>
              <w:t>、</w:t>
            </w:r>
            <w:r w:rsidRPr="00021729">
              <w:rPr>
                <w:rFonts w:ascii="標楷體" w:eastAsia="標楷體" w:hAnsi="標楷體" w:hint="eastAsia"/>
                <w:szCs w:val="20"/>
              </w:rPr>
              <w:t>〈</w:t>
            </w:r>
            <w:r w:rsidRPr="00021729">
              <w:rPr>
                <w:rFonts w:ascii="標楷體" w:eastAsia="標楷體" w:hAnsi="標楷體" w:hint="eastAsia"/>
                <w:snapToGrid w:val="0"/>
                <w:kern w:val="0"/>
                <w:szCs w:val="20"/>
              </w:rPr>
              <w:t>迷孃</w:t>
            </w:r>
            <w:r w:rsidRPr="00021729">
              <w:rPr>
                <w:rFonts w:ascii="標楷體" w:eastAsia="標楷體" w:hAnsi="標楷體" w:hint="eastAsia"/>
                <w:szCs w:val="20"/>
              </w:rPr>
              <w:t>〉</w:t>
            </w:r>
            <w:r w:rsidRPr="00021729">
              <w:rPr>
                <w:rFonts w:ascii="標楷體" w:eastAsia="標楷體" w:hAnsi="標楷體" w:hint="eastAsia"/>
                <w:snapToGrid w:val="0"/>
                <w:kern w:val="0"/>
                <w:szCs w:val="20"/>
              </w:rPr>
              <w:t>。</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99能認識對稱、反覆、漸層造形要素的特徵、構成與美感。</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100能結合對稱造形要素的特徵、構成與美感製作一幅禪繞畫。</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101能在曲調中找出反覆、對稱、漸層的音型。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102能演唱樂曲〈無所不在的美〉。</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103能認識音樂符號rit.漸慢，並演唱出來。</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104能辨別樂曲中除了節奏有漸層效果，音量也有漸層的效果。</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105能運用對稱造形要素的特徵、構成與美感設計簡單的肢體動作。</w:t>
            </w:r>
          </w:p>
          <w:p w:rsidR="002E44EF" w:rsidRPr="00021729" w:rsidRDefault="002E44EF" w:rsidP="001D78B4">
            <w:pPr>
              <w:spacing w:line="260" w:lineRule="exact"/>
              <w:jc w:val="both"/>
              <w:rPr>
                <w:b/>
                <w:sz w:val="20"/>
                <w:szCs w:val="20"/>
              </w:rPr>
            </w:pPr>
            <w:r w:rsidRPr="00021729">
              <w:rPr>
                <w:rFonts w:ascii="標楷體" w:eastAsia="標楷體" w:hAnsi="標楷體" w:hint="eastAsia"/>
                <w:snapToGrid w:val="0"/>
                <w:kern w:val="0"/>
                <w:szCs w:val="20"/>
              </w:rPr>
              <w:t>106能和同學一起合作完成表演。</w:t>
            </w:r>
          </w:p>
        </w:tc>
      </w:tr>
      <w:tr w:rsidR="002E44EF" w:rsidRPr="008A3824" w:rsidTr="001D78B4">
        <w:trPr>
          <w:trHeight w:val="845"/>
          <w:jc w:val="center"/>
        </w:trPr>
        <w:tc>
          <w:tcPr>
            <w:tcW w:w="1774" w:type="dxa"/>
            <w:gridSpan w:val="2"/>
            <w:shd w:val="clear" w:color="auto" w:fill="D9D9D9" w:themeFill="background1" w:themeFillShade="D9"/>
            <w:vAlign w:val="center"/>
          </w:tcPr>
          <w:p w:rsidR="002E44EF" w:rsidRDefault="002E44EF" w:rsidP="001D78B4">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2E44EF" w:rsidRPr="009219D6" w:rsidRDefault="002E44EF" w:rsidP="001D78B4">
            <w:pPr>
              <w:jc w:val="center"/>
              <w:rPr>
                <w:rFonts w:ascii="標楷體" w:eastAsia="標楷體" w:hAnsi="標楷體"/>
                <w:szCs w:val="24"/>
              </w:rPr>
            </w:pPr>
            <w:r>
              <w:rPr>
                <w:rFonts w:ascii="標楷體" w:eastAsia="標楷體" w:hAnsi="標楷體" w:hint="eastAsia"/>
                <w:color w:val="FF0000"/>
                <w:szCs w:val="24"/>
              </w:rPr>
              <w:t>領域</w:t>
            </w:r>
            <w:r w:rsidRPr="009219D6">
              <w:rPr>
                <w:rFonts w:ascii="標楷體" w:eastAsia="標楷體" w:hAnsi="標楷體" w:hint="eastAsia"/>
                <w:szCs w:val="24"/>
              </w:rPr>
              <w:t>核心素養</w:t>
            </w:r>
          </w:p>
        </w:tc>
        <w:tc>
          <w:tcPr>
            <w:tcW w:w="13588" w:type="dxa"/>
            <w:gridSpan w:val="11"/>
            <w:vAlign w:val="center"/>
          </w:tcPr>
          <w:p w:rsidR="002E44EF" w:rsidRDefault="002E44EF" w:rsidP="001D78B4">
            <w:r>
              <w:rPr>
                <w:rFonts w:ascii="標楷體" w:eastAsia="標楷體" w:hAnsi="標楷體" w:cs="新細明體" w:hint="eastAsia"/>
                <w:szCs w:val="24"/>
              </w:rPr>
              <w:t>藝-E-A3 學習規劃藝術活動，豐富生活經驗。</w:t>
            </w:r>
          </w:p>
          <w:p w:rsidR="002E44EF" w:rsidRDefault="002E44EF" w:rsidP="001D78B4">
            <w:r>
              <w:rPr>
                <w:rFonts w:ascii="標楷體" w:eastAsia="標楷體" w:hAnsi="標楷體" w:cs="新細明體" w:hint="eastAsia"/>
                <w:szCs w:val="24"/>
              </w:rPr>
              <w:t>藝-E-B1 理解藝術符號，以表達情意觀點。</w:t>
            </w:r>
          </w:p>
          <w:p w:rsidR="002E44EF" w:rsidRDefault="002E44EF" w:rsidP="001D78B4">
            <w:r>
              <w:rPr>
                <w:rFonts w:ascii="標楷體" w:eastAsia="標楷體" w:hAnsi="標楷體" w:cs="新細明體" w:hint="eastAsia"/>
                <w:szCs w:val="24"/>
              </w:rPr>
              <w:t>藝-E-B3 善用多元感官，察覺感知藝術與生活的關聯，以豐富美感經驗。</w:t>
            </w:r>
          </w:p>
        </w:tc>
      </w:tr>
      <w:tr w:rsidR="002E44EF" w:rsidRPr="008A3824" w:rsidTr="001D78B4">
        <w:trPr>
          <w:trHeight w:val="400"/>
          <w:jc w:val="center"/>
        </w:trPr>
        <w:tc>
          <w:tcPr>
            <w:tcW w:w="15362" w:type="dxa"/>
            <w:gridSpan w:val="13"/>
            <w:shd w:val="clear" w:color="auto" w:fill="D9D9D9" w:themeFill="background1" w:themeFillShade="D9"/>
            <w:vAlign w:val="center"/>
          </w:tcPr>
          <w:p w:rsidR="002E44EF" w:rsidRPr="009219D6" w:rsidRDefault="002E44EF" w:rsidP="001D78B4">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2E44EF" w:rsidRPr="008A3824" w:rsidTr="001D78B4">
        <w:trPr>
          <w:trHeight w:val="525"/>
          <w:jc w:val="center"/>
        </w:trPr>
        <w:tc>
          <w:tcPr>
            <w:tcW w:w="1297" w:type="dxa"/>
            <w:vMerge w:val="restart"/>
            <w:tcBorders>
              <w:right w:val="single" w:sz="4" w:space="0" w:color="auto"/>
            </w:tcBorders>
            <w:shd w:val="clear" w:color="auto" w:fill="FFFFFF" w:themeFill="background1"/>
            <w:vAlign w:val="center"/>
          </w:tcPr>
          <w:p w:rsidR="002E44EF" w:rsidRDefault="002E44EF" w:rsidP="001D78B4">
            <w:pPr>
              <w:jc w:val="center"/>
              <w:rPr>
                <w:rFonts w:ascii="標楷體" w:eastAsia="標楷體" w:hAnsi="標楷體"/>
              </w:rPr>
            </w:pPr>
          </w:p>
          <w:p w:rsidR="002E44EF" w:rsidRPr="005F0D2B" w:rsidRDefault="002E44EF" w:rsidP="001D78B4">
            <w:pPr>
              <w:jc w:val="center"/>
              <w:rPr>
                <w:rFonts w:ascii="標楷體" w:eastAsia="標楷體" w:hAnsi="標楷體"/>
                <w:szCs w:val="24"/>
              </w:rPr>
            </w:pPr>
            <w:r>
              <w:rPr>
                <w:rFonts w:ascii="標楷體" w:eastAsia="標楷體" w:hAnsi="標楷體" w:hint="eastAsia"/>
              </w:rPr>
              <w:t>教學期程</w:t>
            </w:r>
          </w:p>
          <w:p w:rsidR="002E44EF" w:rsidRPr="008A3824" w:rsidRDefault="002E44EF" w:rsidP="001D78B4">
            <w:pPr>
              <w:jc w:val="center"/>
              <w:rPr>
                <w:rFonts w:ascii="標楷體" w:eastAsia="標楷體" w:hAnsi="標楷體"/>
              </w:rPr>
            </w:pPr>
          </w:p>
        </w:tc>
        <w:tc>
          <w:tcPr>
            <w:tcW w:w="2951" w:type="dxa"/>
            <w:gridSpan w:val="3"/>
            <w:vMerge w:val="restart"/>
            <w:tcBorders>
              <w:left w:val="single" w:sz="4" w:space="0" w:color="auto"/>
            </w:tcBorders>
            <w:shd w:val="clear" w:color="auto" w:fill="FFFFFF" w:themeFill="background1"/>
            <w:vAlign w:val="center"/>
          </w:tcPr>
          <w:p w:rsidR="002E44EF" w:rsidRPr="008A3824" w:rsidRDefault="002E44EF" w:rsidP="001D78B4">
            <w:pPr>
              <w:jc w:val="center"/>
              <w:rPr>
                <w:rFonts w:ascii="標楷體" w:eastAsia="標楷體" w:hAnsi="標楷體"/>
              </w:rPr>
            </w:pPr>
            <w:r>
              <w:rPr>
                <w:rFonts w:ascii="標楷體" w:eastAsia="標楷體" w:hAnsi="標楷體" w:hint="eastAsia"/>
              </w:rPr>
              <w:t>單元與活動名稱</w:t>
            </w:r>
          </w:p>
        </w:tc>
        <w:tc>
          <w:tcPr>
            <w:tcW w:w="706" w:type="dxa"/>
            <w:vMerge w:val="restart"/>
            <w:vAlign w:val="center"/>
          </w:tcPr>
          <w:p w:rsidR="002E44EF" w:rsidRPr="008A3824" w:rsidRDefault="002E44EF" w:rsidP="001D78B4">
            <w:pPr>
              <w:jc w:val="center"/>
              <w:rPr>
                <w:rFonts w:ascii="標楷體" w:eastAsia="標楷體" w:hAnsi="標楷體"/>
              </w:rPr>
            </w:pPr>
            <w:r>
              <w:rPr>
                <w:rFonts w:ascii="標楷體" w:eastAsia="標楷體" w:hAnsi="標楷體" w:hint="eastAsia"/>
              </w:rPr>
              <w:t>節數</w:t>
            </w:r>
          </w:p>
        </w:tc>
        <w:tc>
          <w:tcPr>
            <w:tcW w:w="2678" w:type="dxa"/>
            <w:gridSpan w:val="2"/>
            <w:vMerge w:val="restart"/>
            <w:vAlign w:val="center"/>
          </w:tcPr>
          <w:p w:rsidR="002E44EF" w:rsidRPr="008A3824" w:rsidRDefault="002E44EF" w:rsidP="001D78B4">
            <w:pPr>
              <w:snapToGrid w:val="0"/>
              <w:jc w:val="center"/>
              <w:rPr>
                <w:rFonts w:ascii="標楷體" w:eastAsia="標楷體" w:hAnsi="標楷體"/>
              </w:rPr>
            </w:pPr>
            <w:r>
              <w:rPr>
                <w:rFonts w:ascii="標楷體" w:eastAsia="標楷體" w:hAnsi="標楷體" w:hint="eastAsia"/>
                <w:color w:val="FF0000"/>
              </w:rPr>
              <w:t>學習目標</w:t>
            </w:r>
          </w:p>
        </w:tc>
        <w:tc>
          <w:tcPr>
            <w:tcW w:w="3810" w:type="dxa"/>
            <w:gridSpan w:val="4"/>
            <w:tcBorders>
              <w:bottom w:val="single" w:sz="4" w:space="0" w:color="auto"/>
            </w:tcBorders>
            <w:vAlign w:val="center"/>
          </w:tcPr>
          <w:p w:rsidR="002E44EF" w:rsidRPr="00CD66C3" w:rsidRDefault="002E44EF" w:rsidP="001D78B4">
            <w:pPr>
              <w:snapToGrid w:val="0"/>
              <w:jc w:val="center"/>
              <w:rPr>
                <w:rFonts w:ascii="標楷體" w:eastAsia="標楷體" w:hAnsi="標楷體"/>
                <w:szCs w:val="24"/>
              </w:rPr>
            </w:pPr>
            <w:r w:rsidRPr="00CD66C3">
              <w:rPr>
                <w:rFonts w:ascii="標楷體" w:eastAsia="標楷體" w:hAnsi="標楷體" w:hint="eastAsia"/>
                <w:szCs w:val="24"/>
              </w:rPr>
              <w:t>學習重點</w:t>
            </w:r>
          </w:p>
        </w:tc>
        <w:tc>
          <w:tcPr>
            <w:tcW w:w="2230" w:type="dxa"/>
            <w:vMerge w:val="restart"/>
            <w:vAlign w:val="center"/>
          </w:tcPr>
          <w:p w:rsidR="002E44EF" w:rsidRDefault="002E44EF" w:rsidP="001D78B4">
            <w:pPr>
              <w:jc w:val="center"/>
              <w:rPr>
                <w:rFonts w:ascii="標楷體" w:eastAsia="標楷體" w:hAnsi="標楷體"/>
              </w:rPr>
            </w:pPr>
            <w:r>
              <w:rPr>
                <w:rFonts w:ascii="標楷體" w:eastAsia="標楷體" w:hAnsi="標楷體" w:hint="eastAsia"/>
              </w:rPr>
              <w:t>表現任務</w:t>
            </w:r>
          </w:p>
          <w:p w:rsidR="002E44EF" w:rsidRDefault="002E44EF" w:rsidP="001D78B4">
            <w:pPr>
              <w:jc w:val="center"/>
              <w:rPr>
                <w:rFonts w:ascii="標楷體" w:eastAsia="標楷體" w:hAnsi="標楷體"/>
              </w:rPr>
            </w:pPr>
            <w:r w:rsidRPr="00671F7A">
              <w:rPr>
                <w:rFonts w:ascii="標楷體" w:eastAsia="標楷體" w:hAnsi="標楷體" w:hint="eastAsia"/>
                <w:sz w:val="20"/>
                <w:szCs w:val="20"/>
              </w:rPr>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690" w:type="dxa"/>
            <w:vMerge w:val="restart"/>
            <w:vAlign w:val="center"/>
          </w:tcPr>
          <w:p w:rsidR="002E44EF" w:rsidRDefault="002E44EF" w:rsidP="001D78B4">
            <w:pPr>
              <w:snapToGrid w:val="0"/>
              <w:jc w:val="center"/>
              <w:rPr>
                <w:rFonts w:ascii="標楷體" w:eastAsia="標楷體" w:hAnsi="標楷體"/>
              </w:rPr>
            </w:pPr>
            <w:r>
              <w:rPr>
                <w:rFonts w:ascii="標楷體" w:eastAsia="標楷體" w:hAnsi="標楷體" w:hint="eastAsia"/>
              </w:rPr>
              <w:t>融入議題</w:t>
            </w:r>
          </w:p>
          <w:p w:rsidR="002E44EF" w:rsidRPr="008A3824" w:rsidRDefault="002E44EF" w:rsidP="001D78B4">
            <w:pPr>
              <w:snapToGrid w:val="0"/>
              <w:jc w:val="center"/>
              <w:rPr>
                <w:rFonts w:ascii="標楷體" w:eastAsia="標楷體" w:hAnsi="標楷體"/>
              </w:rPr>
            </w:pPr>
            <w:r>
              <w:rPr>
                <w:rFonts w:ascii="標楷體" w:eastAsia="標楷體" w:hAnsi="標楷體" w:hint="eastAsia"/>
              </w:rPr>
              <w:t>實質內涵</w:t>
            </w:r>
          </w:p>
        </w:tc>
      </w:tr>
      <w:tr w:rsidR="002E44EF" w:rsidRPr="008A3824" w:rsidTr="001D78B4">
        <w:trPr>
          <w:trHeight w:val="570"/>
          <w:jc w:val="center"/>
        </w:trPr>
        <w:tc>
          <w:tcPr>
            <w:tcW w:w="1297" w:type="dxa"/>
            <w:vMerge/>
            <w:tcBorders>
              <w:right w:val="single" w:sz="4" w:space="0" w:color="auto"/>
            </w:tcBorders>
            <w:shd w:val="clear" w:color="auto" w:fill="FFFFFF" w:themeFill="background1"/>
            <w:vAlign w:val="center"/>
          </w:tcPr>
          <w:p w:rsidR="002E44EF" w:rsidRDefault="002E44EF" w:rsidP="001D78B4">
            <w:pPr>
              <w:jc w:val="center"/>
              <w:rPr>
                <w:rFonts w:ascii="標楷體" w:eastAsia="標楷體" w:hAnsi="標楷體"/>
              </w:rPr>
            </w:pPr>
          </w:p>
        </w:tc>
        <w:tc>
          <w:tcPr>
            <w:tcW w:w="2951" w:type="dxa"/>
            <w:gridSpan w:val="3"/>
            <w:vMerge/>
            <w:tcBorders>
              <w:left w:val="single" w:sz="4" w:space="0" w:color="auto"/>
            </w:tcBorders>
            <w:shd w:val="clear" w:color="auto" w:fill="FFFFFF" w:themeFill="background1"/>
            <w:vAlign w:val="center"/>
          </w:tcPr>
          <w:p w:rsidR="002E44EF" w:rsidRDefault="002E44EF" w:rsidP="001D78B4">
            <w:pPr>
              <w:jc w:val="center"/>
              <w:rPr>
                <w:rFonts w:ascii="標楷體" w:eastAsia="標楷體" w:hAnsi="標楷體"/>
              </w:rPr>
            </w:pPr>
          </w:p>
        </w:tc>
        <w:tc>
          <w:tcPr>
            <w:tcW w:w="706" w:type="dxa"/>
            <w:vMerge/>
            <w:vAlign w:val="center"/>
          </w:tcPr>
          <w:p w:rsidR="002E44EF" w:rsidRDefault="002E44EF" w:rsidP="001D78B4">
            <w:pPr>
              <w:jc w:val="center"/>
              <w:rPr>
                <w:rFonts w:ascii="標楷體" w:eastAsia="標楷體" w:hAnsi="標楷體"/>
              </w:rPr>
            </w:pPr>
          </w:p>
        </w:tc>
        <w:tc>
          <w:tcPr>
            <w:tcW w:w="2678" w:type="dxa"/>
            <w:gridSpan w:val="2"/>
            <w:vMerge/>
            <w:vAlign w:val="center"/>
          </w:tcPr>
          <w:p w:rsidR="002E44EF" w:rsidRDefault="002E44EF" w:rsidP="001D78B4">
            <w:pPr>
              <w:snapToGrid w:val="0"/>
              <w:jc w:val="center"/>
              <w:rPr>
                <w:rFonts w:ascii="標楷體" w:eastAsia="標楷體" w:hAnsi="標楷體"/>
                <w:color w:val="FF0000"/>
              </w:rPr>
            </w:pPr>
          </w:p>
        </w:tc>
        <w:tc>
          <w:tcPr>
            <w:tcW w:w="1973" w:type="dxa"/>
            <w:gridSpan w:val="3"/>
            <w:tcBorders>
              <w:top w:val="single" w:sz="4" w:space="0" w:color="auto"/>
              <w:right w:val="single" w:sz="4" w:space="0" w:color="auto"/>
            </w:tcBorders>
            <w:vAlign w:val="center"/>
          </w:tcPr>
          <w:p w:rsidR="002E44EF" w:rsidRPr="00CD66C3" w:rsidRDefault="002E44EF" w:rsidP="001D78B4">
            <w:pPr>
              <w:snapToGrid w:val="0"/>
              <w:jc w:val="center"/>
              <w:rPr>
                <w:rFonts w:ascii="標楷體" w:eastAsia="標楷體" w:hAnsi="標楷體"/>
                <w:szCs w:val="24"/>
              </w:rPr>
            </w:pPr>
            <w:r>
              <w:rPr>
                <w:rFonts w:ascii="標楷體" w:eastAsia="標楷體" w:hAnsi="標楷體" w:hint="eastAsia"/>
              </w:rPr>
              <w:t>學習表現</w:t>
            </w:r>
          </w:p>
        </w:tc>
        <w:tc>
          <w:tcPr>
            <w:tcW w:w="1837" w:type="dxa"/>
            <w:tcBorders>
              <w:top w:val="single" w:sz="4" w:space="0" w:color="auto"/>
              <w:left w:val="single" w:sz="4" w:space="0" w:color="auto"/>
            </w:tcBorders>
            <w:vAlign w:val="center"/>
          </w:tcPr>
          <w:p w:rsidR="002E44EF" w:rsidRDefault="002E44EF" w:rsidP="001D78B4">
            <w:pPr>
              <w:snapToGrid w:val="0"/>
              <w:jc w:val="center"/>
              <w:rPr>
                <w:rFonts w:ascii="標楷體" w:eastAsia="標楷體" w:hAnsi="標楷體"/>
              </w:rPr>
            </w:pPr>
            <w:r>
              <w:rPr>
                <w:rFonts w:ascii="標楷體" w:eastAsia="標楷體" w:hAnsi="標楷體" w:hint="eastAsia"/>
              </w:rPr>
              <w:t>學習內容</w:t>
            </w:r>
          </w:p>
        </w:tc>
        <w:tc>
          <w:tcPr>
            <w:tcW w:w="2230" w:type="dxa"/>
            <w:vMerge/>
            <w:vAlign w:val="center"/>
          </w:tcPr>
          <w:p w:rsidR="002E44EF" w:rsidRDefault="002E44EF" w:rsidP="001D78B4">
            <w:pPr>
              <w:jc w:val="center"/>
              <w:rPr>
                <w:rFonts w:ascii="標楷體" w:eastAsia="標楷體" w:hAnsi="標楷體"/>
              </w:rPr>
            </w:pPr>
          </w:p>
        </w:tc>
        <w:tc>
          <w:tcPr>
            <w:tcW w:w="1690" w:type="dxa"/>
            <w:vMerge/>
            <w:vAlign w:val="center"/>
          </w:tcPr>
          <w:p w:rsidR="002E44EF" w:rsidRDefault="002E44EF" w:rsidP="001D78B4">
            <w:pPr>
              <w:snapToGrid w:val="0"/>
              <w:jc w:val="center"/>
              <w:rPr>
                <w:rFonts w:ascii="標楷體" w:eastAsia="標楷體" w:hAnsi="標楷體"/>
              </w:rPr>
            </w:pP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第一週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1.左左右右長一樣</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t>3</w:t>
            </w:r>
          </w:p>
        </w:tc>
        <w:tc>
          <w:tcPr>
            <w:tcW w:w="2678" w:type="dxa"/>
            <w:gridSpan w:val="2"/>
          </w:tcPr>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1 能探索生活中美麗景物的視覺美感元素並分享觀察發現與表達自我感受。</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2 能認識對稱造形要素的特徵、構成與美感。</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3 能探索生活中具有對稱元素的景物並發表個人觀點。</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4能探索與欣賞各種對稱之美的藝術表現與作品。</w:t>
            </w:r>
          </w:p>
          <w:p w:rsidR="000D267E" w:rsidRPr="009121B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5 能探索與應用各種媒材特性與技法，進行具有對稱美感的創作。</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自然物與人造物、藝術作品與藝術家</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t>口語評量、操作評量、態度評量、作品評量。</w:t>
            </w:r>
          </w:p>
        </w:tc>
        <w:tc>
          <w:tcPr>
            <w:tcW w:w="1690" w:type="dxa"/>
          </w:tcPr>
          <w:p w:rsidR="000D267E" w:rsidRPr="00C0566A" w:rsidRDefault="000D267E" w:rsidP="000D267E">
            <w:pPr>
              <w:spacing w:line="260" w:lineRule="exact"/>
              <w:rPr>
                <w:b/>
                <w:color w:val="000000" w:themeColor="text1"/>
                <w:sz w:val="20"/>
                <w:szCs w:val="20"/>
              </w:rPr>
            </w:pPr>
            <w:r w:rsidRPr="00C0566A">
              <w:rPr>
                <w:rFonts w:ascii="標楷體" w:eastAsia="標楷體" w:hAnsi="標楷體" w:hint="eastAsia"/>
                <w:b/>
                <w:color w:val="000000" w:themeColor="text1"/>
                <w:szCs w:val="20"/>
              </w:rPr>
              <w:t>【性別平等教育】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性E6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了解圖像、語言與文字的性別意涵，使用性別平等的語言與文字進行溝通</w:t>
            </w:r>
            <w:r>
              <w:rPr>
                <w:rFonts w:ascii="標楷體" w:eastAsia="標楷體" w:hAnsi="標楷體" w:hint="eastAsia"/>
                <w:color w:val="000000" w:themeColor="text1"/>
                <w:szCs w:val="20"/>
              </w:rPr>
              <w:t>。</w:t>
            </w:r>
          </w:p>
          <w:p w:rsidR="000D267E" w:rsidRPr="00C0566A" w:rsidRDefault="000D267E" w:rsidP="000D267E">
            <w:pPr>
              <w:spacing w:line="260" w:lineRule="exact"/>
              <w:rPr>
                <w:b/>
                <w:color w:val="000000" w:themeColor="text1"/>
                <w:sz w:val="20"/>
                <w:szCs w:val="20"/>
              </w:rPr>
            </w:pPr>
            <w:r w:rsidRPr="00C0566A">
              <w:rPr>
                <w:rFonts w:ascii="標楷體" w:eastAsia="標楷體" w:hAnsi="標楷體" w:hint="eastAsia"/>
                <w:b/>
                <w:color w:val="000000" w:themeColor="text1"/>
                <w:szCs w:val="20"/>
              </w:rPr>
              <w:t>【戶外教育】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戶E5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理解他人對環境的不同感受，並且樂於分享自身經驗</w:t>
            </w:r>
            <w:r>
              <w:rPr>
                <w:rFonts w:ascii="標楷體" w:eastAsia="標楷體" w:hAnsi="標楷體" w:hint="eastAsia"/>
                <w:color w:val="000000" w:themeColor="text1"/>
                <w:szCs w:val="20"/>
              </w:rPr>
              <w:t>。</w:t>
            </w:r>
          </w:p>
          <w:p w:rsidR="000D267E" w:rsidRPr="00C0566A" w:rsidRDefault="000D267E" w:rsidP="000D267E">
            <w:pPr>
              <w:spacing w:line="260" w:lineRule="exact"/>
              <w:rPr>
                <w:b/>
                <w:color w:val="000000" w:themeColor="text1"/>
                <w:sz w:val="20"/>
                <w:szCs w:val="20"/>
              </w:rPr>
            </w:pPr>
            <w:r w:rsidRPr="00C0566A">
              <w:rPr>
                <w:rFonts w:ascii="標楷體" w:eastAsia="標楷體" w:hAnsi="標楷體" w:hint="eastAsia"/>
                <w:b/>
                <w:color w:val="000000" w:themeColor="text1"/>
                <w:szCs w:val="20"/>
              </w:rPr>
              <w:t>【人權教育】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第二週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1.一左左右右長一樣</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bCs/>
                <w:color w:val="000000" w:themeColor="text1"/>
                <w:szCs w:val="20"/>
              </w:rPr>
              <w:t>3</w:t>
            </w:r>
          </w:p>
        </w:tc>
        <w:tc>
          <w:tcPr>
            <w:tcW w:w="2678" w:type="dxa"/>
            <w:gridSpan w:val="2"/>
          </w:tcPr>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1能探索與應用各種媒材特性與技法，進行具有對稱美感的創作。</w:t>
            </w:r>
          </w:p>
          <w:p w:rsidR="000D267E" w:rsidRPr="008C023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2能設計並製作出具對稱特性的平衡玩具並運用於生活中。</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w:t>
            </w:r>
            <w:r w:rsidRPr="0062528A">
              <w:rPr>
                <w:rFonts w:ascii="標楷體" w:eastAsia="標楷體" w:hAnsi="標楷體" w:hint="eastAsia"/>
                <w:color w:val="000000" w:themeColor="text1"/>
                <w:szCs w:val="20"/>
              </w:rPr>
              <w:lastRenderedPageBreak/>
              <w:t>想</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lastRenderedPageBreak/>
              <w:t>口語評量、操作評量、態度評量、作品評量。</w:t>
            </w:r>
          </w:p>
        </w:tc>
        <w:tc>
          <w:tcPr>
            <w:tcW w:w="1690" w:type="dxa"/>
          </w:tcPr>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【人權教育】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【科技教育】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了解動手實作的重要性</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操作家庭常見的手工具</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科E7</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依據設計構想以規劃</w:t>
            </w:r>
            <w:r w:rsidRPr="0062528A">
              <w:rPr>
                <w:rFonts w:ascii="標楷體" w:eastAsia="標楷體" w:hAnsi="標楷體" w:hint="eastAsia"/>
                <w:color w:val="000000" w:themeColor="text1"/>
                <w:szCs w:val="20"/>
              </w:rPr>
              <w:lastRenderedPageBreak/>
              <w:t>物品的製作步驟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利用創意思考的技巧</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【生涯規劃教育】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涯E11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培養規劃與運用時間的能力</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第三週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t>2.反反覆覆排著隊</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t>3</w:t>
            </w:r>
          </w:p>
        </w:tc>
        <w:tc>
          <w:tcPr>
            <w:tcW w:w="2678" w:type="dxa"/>
            <w:gridSpan w:val="2"/>
          </w:tcPr>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1 能觀察發現生活中反覆圖案的運用，再透過小組合作進行實地勘察與發現校園中的反覆圖案，記錄並分享結果並表達自己的觀點。</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color w:val="000000" w:themeColor="text1"/>
                <w:szCs w:val="20"/>
              </w:rPr>
              <w:t xml:space="preserve">2 </w:t>
            </w:r>
            <w:r w:rsidRPr="0062528A">
              <w:rPr>
                <w:rFonts w:ascii="標楷體" w:eastAsia="標楷體" w:hAnsi="標楷體" w:hint="eastAsia"/>
                <w:snapToGrid w:val="0"/>
                <w:color w:val="000000" w:themeColor="text1"/>
                <w:kern w:val="0"/>
                <w:szCs w:val="20"/>
              </w:rPr>
              <w:t>能有計畫性的利用剪紙方式表現出反覆圖紋的美感，並將剪紙窗花作品運用於生活中。</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3能探索並察覺藝術家作品中的反覆圖案，以及不同的表現技法。</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4能探索並嘗試利用基本反覆圖案排列出更多的組合，並分析與練習包裝紙上反覆的圖案與組合方式。</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能透過藝術表現形式，認識與探索群己關係與互動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自然物與人造物、藝術作品與藝術家</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藝術蒐藏、生活實作、環境布置</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t>口語評量、操作評量、態度評量、作品評量。</w:t>
            </w:r>
          </w:p>
        </w:tc>
        <w:tc>
          <w:tcPr>
            <w:tcW w:w="1690" w:type="dxa"/>
          </w:tcPr>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【性別平等教育】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性E6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了解圖像、語言與文字的性別意涵，使用性別平等的語言與文字進行溝通</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性E8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了解不同性別者的成就與貢獻</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【人權教育】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【安全教育】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安E4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探討日常生活應該注意的安全</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【戶外教育】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戶E5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理解他人對環境的不同感受，並且樂於分享自身經驗</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第四週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lastRenderedPageBreak/>
              <w:t>2.反反覆覆排著隊</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lastRenderedPageBreak/>
              <w:t>3</w:t>
            </w:r>
          </w:p>
        </w:tc>
        <w:tc>
          <w:tcPr>
            <w:tcW w:w="2678" w:type="dxa"/>
            <w:gridSpan w:val="2"/>
          </w:tcPr>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1 能探索並嘗試利用基</w:t>
            </w:r>
            <w:r w:rsidRPr="0062528A">
              <w:rPr>
                <w:rFonts w:ascii="標楷體" w:eastAsia="標楷體" w:hAnsi="標楷體" w:hint="eastAsia"/>
                <w:snapToGrid w:val="0"/>
                <w:color w:val="000000" w:themeColor="text1"/>
                <w:kern w:val="0"/>
                <w:szCs w:val="20"/>
              </w:rPr>
              <w:lastRenderedPageBreak/>
              <w:t>本反覆圖案排列出更多的組合，並分析與練習包裝紙上反覆的圖案與組合方式。</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2 能探索生活中應用反覆原則的實例，並分享個人觀點。</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3能探索與應用各種媒材特性與技法，進行具有反覆美感的創作。</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4能利用容易取得的現成物蓋印圖案，運用反覆原則並使用蓋印方式組合出一幅畫。</w:t>
            </w:r>
          </w:p>
          <w:p w:rsidR="000D267E" w:rsidRPr="008C023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5能思考如何將蓋印畫作品再利用於生活中，分享個人創意並加以實踐。</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w:t>
            </w:r>
            <w:r w:rsidRPr="0062528A">
              <w:rPr>
                <w:rFonts w:ascii="標楷體" w:eastAsia="標楷體" w:hAnsi="標楷體" w:hint="eastAsia"/>
                <w:color w:val="000000" w:themeColor="text1"/>
                <w:szCs w:val="20"/>
              </w:rPr>
              <w:lastRenderedPageBreak/>
              <w:t>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能透過藝術表現形式，認識與探索群己關係與互動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w:t>
            </w:r>
            <w:r w:rsidRPr="0062528A">
              <w:rPr>
                <w:rFonts w:ascii="標楷體" w:eastAsia="標楷體" w:hAnsi="標楷體" w:hint="eastAsia"/>
                <w:color w:val="000000" w:themeColor="text1"/>
                <w:szCs w:val="20"/>
              </w:rPr>
              <w:lastRenderedPageBreak/>
              <w:t>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自然物與人造物、藝術作品與藝術家</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藝術蒐藏、生活實作、環境布置</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lastRenderedPageBreak/>
              <w:t>口語評量、操作評</w:t>
            </w:r>
            <w:r w:rsidRPr="0062528A">
              <w:rPr>
                <w:rFonts w:ascii="標楷體" w:eastAsia="標楷體" w:hAnsi="標楷體" w:hint="eastAsia"/>
                <w:bCs/>
                <w:snapToGrid w:val="0"/>
                <w:color w:val="000000" w:themeColor="text1"/>
                <w:kern w:val="0"/>
              </w:rPr>
              <w:lastRenderedPageBreak/>
              <w:t>量、態度評量、作品評量。</w:t>
            </w:r>
          </w:p>
        </w:tc>
        <w:tc>
          <w:tcPr>
            <w:tcW w:w="1690" w:type="dxa"/>
          </w:tcPr>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lastRenderedPageBreak/>
              <w:t>【科技教育】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科E7</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依據設計構想以規劃物品的製作步驟</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【環境教育】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環E16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了解物質循環與資源回收利用的原理</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【生涯規劃教育】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涯E12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學習解決問題與做決定的能力</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【生命教育】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生E6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從日常生活中培養道德感以及美感，練習做出道德判斷以及審美判斷，分辨事實和價值的不同</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第五週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t>3.由小到大變變變</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能觀察與發現生活景物中漸層原則的視覺元素。</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能利用彩色筆練習歸類色系並排列出漸層色的變化。</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3能探索校園或生活中花朵的漸層顏色變化。</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4能利用水墨表現花卉的漸層色之美以及利用濃淡墨色與色彩表現作品。</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能透過藝術表現形式，認識與探索群己關係與互動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w:t>
            </w:r>
            <w:r w:rsidRPr="0062528A">
              <w:rPr>
                <w:rFonts w:ascii="標楷體" w:eastAsia="標楷體" w:hAnsi="標楷體" w:hint="eastAsia"/>
                <w:color w:val="000000" w:themeColor="text1"/>
                <w:szCs w:val="20"/>
              </w:rPr>
              <w:lastRenderedPageBreak/>
              <w:t>置</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作品評量。</w:t>
            </w:r>
          </w:p>
        </w:tc>
        <w:tc>
          <w:tcPr>
            <w:tcW w:w="1690" w:type="dxa"/>
          </w:tcPr>
          <w:p w:rsidR="000D267E" w:rsidRPr="00281C64" w:rsidRDefault="000D267E" w:rsidP="000D267E">
            <w:pPr>
              <w:spacing w:line="260" w:lineRule="exact"/>
              <w:rPr>
                <w:b/>
                <w:sz w:val="20"/>
                <w:szCs w:val="20"/>
              </w:rPr>
            </w:pPr>
            <w:r w:rsidRPr="00281C64">
              <w:rPr>
                <w:rFonts w:ascii="標楷體" w:eastAsia="標楷體" w:hAnsi="標楷體" w:hint="eastAsia"/>
                <w:b/>
                <w:szCs w:val="20"/>
              </w:rPr>
              <w:t>【科技教育】</w:t>
            </w:r>
          </w:p>
          <w:p w:rsidR="000D267E" w:rsidRDefault="000D267E" w:rsidP="000D267E">
            <w:pPr>
              <w:spacing w:line="260" w:lineRule="exact"/>
              <w:rPr>
                <w:sz w:val="20"/>
                <w:szCs w:val="20"/>
              </w:rPr>
            </w:pPr>
            <w:r w:rsidRPr="0062528A">
              <w:rPr>
                <w:rFonts w:ascii="標楷體" w:eastAsia="標楷體" w:hAnsi="標楷體" w:hint="eastAsia"/>
                <w:szCs w:val="20"/>
              </w:rPr>
              <w:t>科E7</w:t>
            </w:r>
            <w:r>
              <w:rPr>
                <w:rFonts w:ascii="標楷體" w:eastAsia="標楷體" w:hAnsi="標楷體" w:hint="eastAsia"/>
                <w:szCs w:val="20"/>
              </w:rPr>
              <w:t xml:space="preserve"> </w:t>
            </w:r>
            <w:r w:rsidRPr="0062528A">
              <w:rPr>
                <w:rFonts w:ascii="標楷體" w:eastAsia="標楷體" w:hAnsi="標楷體" w:hint="eastAsia"/>
                <w:szCs w:val="20"/>
              </w:rPr>
              <w:t>依據設計構想以規劃物品的製作步驟</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【生涯規劃教育】</w:t>
            </w:r>
          </w:p>
          <w:p w:rsidR="000D267E" w:rsidRDefault="000D267E" w:rsidP="000D267E">
            <w:pPr>
              <w:spacing w:line="260" w:lineRule="exact"/>
              <w:rPr>
                <w:sz w:val="20"/>
                <w:szCs w:val="20"/>
              </w:rPr>
            </w:pPr>
            <w:r w:rsidRPr="0062528A">
              <w:rPr>
                <w:rFonts w:ascii="標楷體" w:eastAsia="標楷體" w:hAnsi="標楷體" w:hint="eastAsia"/>
                <w:szCs w:val="20"/>
              </w:rPr>
              <w:t>涯E11</w:t>
            </w:r>
            <w:r>
              <w:rPr>
                <w:rFonts w:ascii="標楷體" w:eastAsia="標楷體" w:hAnsi="標楷體" w:hint="eastAsia"/>
                <w:szCs w:val="20"/>
              </w:rPr>
              <w:t xml:space="preserve"> </w:t>
            </w:r>
            <w:r w:rsidRPr="0062528A">
              <w:rPr>
                <w:rFonts w:ascii="標楷體" w:eastAsia="標楷體" w:hAnsi="標楷體" w:hint="eastAsia"/>
                <w:szCs w:val="20"/>
              </w:rPr>
              <w:t>培養規劃與運用時間的能力</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涯E12</w:t>
            </w:r>
            <w:r>
              <w:rPr>
                <w:rFonts w:ascii="標楷體" w:eastAsia="標楷體" w:hAnsi="標楷體" w:hint="eastAsia"/>
                <w:szCs w:val="20"/>
              </w:rPr>
              <w:t xml:space="preserve"> </w:t>
            </w:r>
            <w:r w:rsidRPr="0062528A">
              <w:rPr>
                <w:rFonts w:ascii="標楷體" w:eastAsia="標楷體" w:hAnsi="標楷體" w:hint="eastAsia"/>
                <w:szCs w:val="20"/>
              </w:rPr>
              <w:t>學習解決問題與做決定的能力</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lastRenderedPageBreak/>
              <w:t>【戶外教育】</w:t>
            </w:r>
          </w:p>
          <w:p w:rsidR="000D267E" w:rsidRDefault="000D267E" w:rsidP="000D267E">
            <w:pPr>
              <w:spacing w:line="260" w:lineRule="exact"/>
              <w:rPr>
                <w:sz w:val="20"/>
                <w:szCs w:val="20"/>
              </w:rPr>
            </w:pPr>
            <w:r w:rsidRPr="0062528A">
              <w:rPr>
                <w:rFonts w:ascii="標楷體" w:eastAsia="標楷體" w:hAnsi="標楷體" w:hint="eastAsia"/>
                <w:szCs w:val="20"/>
              </w:rPr>
              <w:t>戶E5</w:t>
            </w:r>
            <w:r>
              <w:rPr>
                <w:rFonts w:ascii="標楷體" w:eastAsia="標楷體" w:hAnsi="標楷體" w:hint="eastAsia"/>
                <w:szCs w:val="20"/>
              </w:rPr>
              <w:t xml:space="preserve"> </w:t>
            </w:r>
            <w:r w:rsidRPr="0062528A">
              <w:rPr>
                <w:rFonts w:ascii="標楷體" w:eastAsia="標楷體" w:hAnsi="標楷體" w:hint="eastAsia"/>
                <w:szCs w:val="20"/>
              </w:rPr>
              <w:t>理解他人對環境的不同感受，並且樂於分享自身經驗</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【生命教育】</w:t>
            </w:r>
          </w:p>
          <w:p w:rsidR="000D267E" w:rsidRDefault="000D267E" w:rsidP="000D267E">
            <w:pPr>
              <w:spacing w:line="260" w:lineRule="exact"/>
              <w:rPr>
                <w:sz w:val="20"/>
                <w:szCs w:val="20"/>
              </w:rPr>
            </w:pPr>
            <w:r w:rsidRPr="0062528A">
              <w:rPr>
                <w:rFonts w:ascii="標楷體" w:eastAsia="標楷體" w:hAnsi="標楷體" w:hint="eastAsia"/>
                <w:szCs w:val="20"/>
              </w:rPr>
              <w:t>生E6</w:t>
            </w:r>
            <w:r>
              <w:rPr>
                <w:rFonts w:ascii="標楷體" w:eastAsia="標楷體" w:hAnsi="標楷體" w:hint="eastAsia"/>
                <w:szCs w:val="20"/>
              </w:rPr>
              <w:t xml:space="preserve"> </w:t>
            </w:r>
            <w:r w:rsidRPr="0062528A">
              <w:rPr>
                <w:rFonts w:ascii="標楷體" w:eastAsia="標楷體" w:hAnsi="標楷體" w:hint="eastAsia"/>
                <w:szCs w:val="20"/>
              </w:rPr>
              <w:t>從日常生活中培養道德感以及美感，練習做出道德判斷以及審美判斷，分辨事實和價值的不同</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【性別平等教育】</w:t>
            </w:r>
          </w:p>
          <w:p w:rsidR="000D267E" w:rsidRDefault="000D267E" w:rsidP="000D267E">
            <w:pPr>
              <w:spacing w:line="260" w:lineRule="exact"/>
              <w:rPr>
                <w:sz w:val="20"/>
                <w:szCs w:val="20"/>
              </w:rPr>
            </w:pPr>
            <w:r w:rsidRPr="0062528A">
              <w:rPr>
                <w:rFonts w:ascii="標楷體" w:eastAsia="標楷體" w:hAnsi="標楷體" w:hint="eastAsia"/>
                <w:szCs w:val="20"/>
              </w:rPr>
              <w:t>性E6</w:t>
            </w:r>
            <w:r>
              <w:rPr>
                <w:rFonts w:ascii="標楷體" w:eastAsia="標楷體" w:hAnsi="標楷體" w:hint="eastAsia"/>
                <w:szCs w:val="20"/>
              </w:rPr>
              <w:t xml:space="preserve"> </w:t>
            </w:r>
            <w:r w:rsidRPr="0062528A">
              <w:rPr>
                <w:rFonts w:ascii="標楷體" w:eastAsia="標楷體" w:hAnsi="標楷體" w:hint="eastAsia"/>
                <w:szCs w:val="20"/>
              </w:rPr>
              <w:t>了解圖像、語言與文字的性別意涵，使用性別平等的語言與文字進行溝通</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【人權教育】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第六週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t>3.由小到大變變變</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t>3</w:t>
            </w:r>
          </w:p>
        </w:tc>
        <w:tc>
          <w:tcPr>
            <w:tcW w:w="2678" w:type="dxa"/>
            <w:gridSpan w:val="2"/>
          </w:tcPr>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1 能構思具美的原則綜合表現的創作，表達自我感受與想像。</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2 能描述自己和他人作品中漸層美感的特徵，並展現欣賞禮儀。</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3能探索將漸層原則加以立體表現的媒材與技法，製作出具有漸層之</w:t>
            </w:r>
            <w:r w:rsidRPr="0062528A">
              <w:rPr>
                <w:rFonts w:ascii="標楷體" w:eastAsia="標楷體" w:hAnsi="標楷體" w:hint="eastAsia"/>
                <w:snapToGrid w:val="0"/>
                <w:color w:val="000000" w:themeColor="text1"/>
                <w:kern w:val="0"/>
                <w:szCs w:val="20"/>
              </w:rPr>
              <w:lastRenderedPageBreak/>
              <w:t>美的作品並運用於生活中。</w:t>
            </w:r>
          </w:p>
          <w:p w:rsidR="000D267E" w:rsidRPr="008C023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8能探索並說出漸層原則如何被</w:t>
            </w:r>
            <w:r w:rsidRPr="0062528A">
              <w:rPr>
                <w:rFonts w:ascii="標楷體" w:eastAsia="標楷體" w:hAnsi="標楷體" w:hint="eastAsia"/>
                <w:snapToGrid w:val="0"/>
                <w:color w:val="000000" w:themeColor="text1"/>
                <w:kern w:val="0"/>
                <w:szCs w:val="20"/>
              </w:rPr>
              <w:t>運用</w:t>
            </w:r>
            <w:r w:rsidRPr="0062528A">
              <w:rPr>
                <w:rFonts w:ascii="標楷體" w:eastAsia="標楷體" w:hAnsi="標楷體" w:hint="eastAsia"/>
                <w:color w:val="000000" w:themeColor="text1"/>
                <w:szCs w:val="20"/>
              </w:rPr>
              <w:t>於生活各種景物或情境中。</w:t>
            </w:r>
          </w:p>
        </w:tc>
        <w:tc>
          <w:tcPr>
            <w:tcW w:w="1973" w:type="dxa"/>
            <w:gridSpan w:val="3"/>
            <w:tcBorders>
              <w:top w:val="single" w:sz="4" w:space="0" w:color="auto"/>
            </w:tcBorders>
          </w:tcPr>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lastRenderedPageBreak/>
              <w:t>1-II-3</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能試探媒材特性與技法，進行創作</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2-II-2</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能發現生活中的視覺元素，並表達自己的情感</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3-II-1</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能樂於參與各類藝術活</w:t>
            </w:r>
            <w:r w:rsidRPr="0062528A">
              <w:rPr>
                <w:rFonts w:ascii="標楷體" w:eastAsia="標楷體" w:hAnsi="標楷體" w:hint="eastAsia"/>
                <w:snapToGrid w:val="0"/>
                <w:color w:val="000000" w:themeColor="text1"/>
                <w:kern w:val="0"/>
                <w:szCs w:val="20"/>
              </w:rPr>
              <w:lastRenderedPageBreak/>
              <w:t>動，探索自己的藝術興趣與能力，並展現欣賞禮儀</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p w:rsidR="000D267E" w:rsidRPr="002C5832"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3-II-5</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能透過藝術表現形式，認識與探索群己關係與互動</w:t>
            </w:r>
            <w:r>
              <w:rPr>
                <w:rFonts w:ascii="標楷體" w:eastAsia="標楷體" w:hAnsi="標楷體" w:hint="eastAsia"/>
                <w:snapToGrid w:val="0"/>
                <w:color w:val="000000" w:themeColor="text1"/>
                <w:kern w:val="0"/>
                <w:szCs w:val="20"/>
              </w:rPr>
              <w:t>。</w:t>
            </w:r>
          </w:p>
        </w:tc>
        <w:tc>
          <w:tcPr>
            <w:tcW w:w="1837" w:type="dxa"/>
            <w:tcBorders>
              <w:top w:val="single" w:sz="4" w:space="0" w:color="auto"/>
            </w:tcBorders>
          </w:tcPr>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lastRenderedPageBreak/>
              <w:t>視E-II-1</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色彩感知、造形與空間的探索</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視E-II-2</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媒材、技法及工具知能</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w:t>
            </w:r>
            <w:r w:rsidRPr="0062528A">
              <w:rPr>
                <w:rFonts w:ascii="標楷體" w:eastAsia="標楷體" w:hAnsi="標楷體" w:hint="eastAsia"/>
                <w:color w:val="000000" w:themeColor="text1"/>
                <w:szCs w:val="20"/>
              </w:rPr>
              <w:lastRenderedPageBreak/>
              <w:t>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藝術蒐藏、生活實作、環境布置</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lastRenderedPageBreak/>
              <w:t>口語評量、操作評量、態度評量、作品評量。</w:t>
            </w:r>
          </w:p>
        </w:tc>
        <w:tc>
          <w:tcPr>
            <w:tcW w:w="1690" w:type="dxa"/>
          </w:tcPr>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【戶外教育】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戶E5</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理解他人對環境的不同感受，並且樂於分享自身經驗</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【生命教育】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生E6</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從日常生活中培養道</w:t>
            </w:r>
            <w:r w:rsidRPr="0062528A">
              <w:rPr>
                <w:rFonts w:ascii="標楷體" w:eastAsia="標楷體" w:hAnsi="標楷體" w:hint="eastAsia"/>
                <w:snapToGrid w:val="0"/>
                <w:color w:val="000000" w:themeColor="text1"/>
                <w:kern w:val="0"/>
                <w:szCs w:val="20"/>
              </w:rPr>
              <w:lastRenderedPageBreak/>
              <w:t>德感以及美感，練習做出道德判斷以及審美判斷，分辨事實和價值的不同</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【性別平等教育】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性E6</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了解圖像、語言與文字的性別意涵，使用性別平等的語言與文字進行溝通</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【人權教育】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人E5</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欣賞、包容個別差異並尊重自己與他人的權利</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【科技教育】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科E6</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操作家庭常見的手工具</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科E7</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依據設計構想以規劃物品的製作步驟</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【生涯規劃教育】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涯E11</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培養規劃與運用時間的能力</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涯E12</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學習解決問題與做決定的能力</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【安全教育】</w:t>
            </w:r>
          </w:p>
          <w:p w:rsidR="000D267E" w:rsidRPr="00281C64"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安E4</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探討日常生活應該注</w:t>
            </w:r>
            <w:r w:rsidRPr="0062528A">
              <w:rPr>
                <w:rFonts w:ascii="標楷體" w:eastAsia="標楷體" w:hAnsi="標楷體" w:hint="eastAsia"/>
                <w:snapToGrid w:val="0"/>
                <w:color w:val="000000" w:themeColor="text1"/>
                <w:kern w:val="0"/>
                <w:szCs w:val="20"/>
              </w:rPr>
              <w:lastRenderedPageBreak/>
              <w:t>意的安全</w:t>
            </w:r>
            <w:r>
              <w:rPr>
                <w:rFonts w:ascii="標楷體" w:eastAsia="標楷體" w:hAnsi="標楷體" w:hint="eastAsia"/>
                <w:snapToGrid w:val="0"/>
                <w:color w:val="000000" w:themeColor="text1"/>
                <w:kern w:val="0"/>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第七週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Pr>
                <w:rFonts w:ascii="標楷體" w:eastAsia="標楷體" w:hAnsi="標楷體" w:hint="eastAsia"/>
                <w:szCs w:val="20"/>
              </w:rPr>
              <w:t>二</w:t>
            </w:r>
            <w:r w:rsidRPr="0062528A">
              <w:rPr>
                <w:rFonts w:ascii="標楷體" w:eastAsia="標楷體" w:hAnsi="標楷體" w:hint="eastAsia"/>
                <w:szCs w:val="20"/>
              </w:rPr>
              <w:t>、表演任我行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t>1.猜猜我是誰</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能發揮想像力進行發想。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能簡單進行物品的聯想。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能認真參與學習活動及遊戲，展現積極投入的行為。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能嘗試發表自己的感受與想法。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能發揮想像力和物品做互動。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6能認真參與學習活動、工作及遊戲，展現積極投入的行為。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7能嘗試運用生活中的各種素材，進行遊戲與</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活動，表現自己的感受與想法。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8能覺察生活中有許多表現與創作的機會。</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1-II-4</w:t>
            </w:r>
            <w:r>
              <w:rPr>
                <w:rFonts w:ascii="標楷體" w:eastAsia="標楷體" w:hAnsi="標楷體" w:hint="eastAsia"/>
                <w:szCs w:val="20"/>
              </w:rPr>
              <w:t xml:space="preserve"> </w:t>
            </w:r>
            <w:r w:rsidRPr="0062528A">
              <w:rPr>
                <w:rFonts w:ascii="標楷體" w:eastAsia="標楷體" w:hAnsi="標楷體" w:hint="eastAsia"/>
                <w:szCs w:val="20"/>
              </w:rPr>
              <w:t>能感知、探索與表現表演藝術的元素和形式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1-II-6</w:t>
            </w:r>
            <w:r>
              <w:rPr>
                <w:rFonts w:ascii="標楷體" w:eastAsia="標楷體" w:hAnsi="標楷體" w:hint="eastAsia"/>
                <w:szCs w:val="20"/>
              </w:rPr>
              <w:t xml:space="preserve"> </w:t>
            </w:r>
            <w:r w:rsidRPr="0062528A">
              <w:rPr>
                <w:rFonts w:ascii="標楷體" w:eastAsia="標楷體" w:hAnsi="標楷體" w:hint="eastAsia"/>
                <w:szCs w:val="20"/>
              </w:rPr>
              <w:t>能使用視覺元素與想像力，豐富創作主題</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2-II-2</w:t>
            </w:r>
            <w:r>
              <w:rPr>
                <w:rFonts w:ascii="標楷體" w:eastAsia="標楷體" w:hAnsi="標楷體" w:hint="eastAsia"/>
                <w:szCs w:val="20"/>
              </w:rPr>
              <w:t xml:space="preserve"> </w:t>
            </w:r>
            <w:r w:rsidRPr="0062528A">
              <w:rPr>
                <w:rFonts w:ascii="標楷體" w:eastAsia="標楷體" w:hAnsi="標楷體" w:hint="eastAsia"/>
                <w:szCs w:val="20"/>
              </w:rPr>
              <w:t>能發現生活中的視覺元素，並表達自己的情感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人聲、動作與空間元素和表現形式</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聲音、動作與各種媒材的組合</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聲音、動作與劇情的基本元素</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表P-II-4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劇場遊戲、即興活動、角色扮演</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口語評量、態度評量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作品評量。</w:t>
            </w:r>
          </w:p>
        </w:tc>
        <w:tc>
          <w:tcPr>
            <w:tcW w:w="1690" w:type="dxa"/>
          </w:tcPr>
          <w:p w:rsidR="000D267E" w:rsidRPr="00281C64" w:rsidRDefault="000D267E" w:rsidP="000D267E">
            <w:pPr>
              <w:spacing w:line="260" w:lineRule="exact"/>
              <w:rPr>
                <w:b/>
                <w:sz w:val="20"/>
                <w:szCs w:val="20"/>
              </w:rPr>
            </w:pPr>
            <w:r w:rsidRPr="00281C64">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第八週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Pr>
                <w:rFonts w:ascii="標楷體" w:eastAsia="標楷體" w:hAnsi="標楷體" w:hint="eastAsia"/>
                <w:szCs w:val="20"/>
              </w:rPr>
              <w:t>二</w:t>
            </w:r>
            <w:r w:rsidRPr="0062528A">
              <w:rPr>
                <w:rFonts w:ascii="標楷體" w:eastAsia="標楷體" w:hAnsi="標楷體" w:hint="eastAsia"/>
                <w:szCs w:val="20"/>
              </w:rPr>
              <w:t>、表演任我行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t>1.猜猜我是誰</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能運用創意與發想，創造出屬於自己獨一無二的物品角色。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能運用合宜的方式與人友善互動。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能認真參與學習活動，展現積極投入的行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lastRenderedPageBreak/>
              <w:t>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能展現合作的技巧，設計出一段簡單的表</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演。</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能與他人或多人合作完成表演任務。</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1-II-4</w:t>
            </w:r>
            <w:r>
              <w:rPr>
                <w:rFonts w:ascii="標楷體" w:eastAsia="標楷體" w:hAnsi="標楷體" w:hint="eastAsia"/>
                <w:szCs w:val="20"/>
              </w:rPr>
              <w:t xml:space="preserve"> </w:t>
            </w:r>
            <w:r w:rsidRPr="0062528A">
              <w:rPr>
                <w:rFonts w:ascii="標楷體" w:eastAsia="標楷體" w:hAnsi="標楷體" w:hint="eastAsia"/>
                <w:szCs w:val="20"/>
              </w:rPr>
              <w:t>能感知、探索與表現表演藝術的元素和形式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w:t>
            </w:r>
            <w:r w:rsidRPr="0062528A">
              <w:rPr>
                <w:rFonts w:ascii="標楷體" w:eastAsia="標楷體" w:hAnsi="標楷體" w:hint="eastAsia"/>
                <w:szCs w:val="20"/>
              </w:rPr>
              <w:lastRenderedPageBreak/>
              <w:t>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表E-II-1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人聲、動作與空間元素和表現形式</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聲音、動作與各種媒材的組</w:t>
            </w:r>
            <w:r w:rsidRPr="0062528A">
              <w:rPr>
                <w:rFonts w:ascii="標楷體" w:eastAsia="標楷體" w:hAnsi="標楷體" w:hint="eastAsia"/>
                <w:color w:val="000000" w:themeColor="text1"/>
                <w:szCs w:val="20"/>
              </w:rPr>
              <w:lastRenderedPageBreak/>
              <w:t>合</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聲音、動作與劇情的基本元素</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表P-II-4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劇場遊戲、即興活動、角色扮演</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【海洋教育】</w:t>
            </w:r>
          </w:p>
          <w:p w:rsidR="000D267E" w:rsidRDefault="000D267E" w:rsidP="000D267E">
            <w:pPr>
              <w:spacing w:line="260" w:lineRule="exact"/>
              <w:rPr>
                <w:sz w:val="20"/>
                <w:szCs w:val="20"/>
              </w:rPr>
            </w:pPr>
            <w:r w:rsidRPr="0062528A">
              <w:rPr>
                <w:rFonts w:ascii="標楷體" w:eastAsia="標楷體" w:hAnsi="標楷體" w:hint="eastAsia"/>
                <w:szCs w:val="20"/>
              </w:rPr>
              <w:t>海E7</w:t>
            </w:r>
            <w:r>
              <w:rPr>
                <w:rFonts w:ascii="標楷體" w:eastAsia="標楷體" w:hAnsi="標楷體" w:hint="eastAsia"/>
                <w:szCs w:val="20"/>
              </w:rPr>
              <w:t xml:space="preserve"> </w:t>
            </w:r>
            <w:r w:rsidRPr="0062528A">
              <w:rPr>
                <w:rFonts w:ascii="標楷體" w:eastAsia="標楷體" w:hAnsi="標楷體" w:hint="eastAsia"/>
                <w:szCs w:val="20"/>
              </w:rPr>
              <w:t>閱讀、分享及創作與海洋有關的故事</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【環境教育】</w:t>
            </w:r>
          </w:p>
          <w:p w:rsidR="000D267E" w:rsidRPr="006A0CDC" w:rsidRDefault="000D267E" w:rsidP="000D267E">
            <w:pPr>
              <w:spacing w:line="260" w:lineRule="exact"/>
              <w:rPr>
                <w:sz w:val="20"/>
                <w:szCs w:val="20"/>
              </w:rPr>
            </w:pPr>
            <w:r w:rsidRPr="0062528A">
              <w:rPr>
                <w:rFonts w:ascii="標楷體" w:eastAsia="標楷體" w:hAnsi="標楷體" w:hint="eastAsia"/>
                <w:szCs w:val="20"/>
              </w:rPr>
              <w:t>環E16</w:t>
            </w:r>
            <w:r>
              <w:rPr>
                <w:rFonts w:ascii="標楷體" w:eastAsia="標楷體" w:hAnsi="標楷體" w:hint="eastAsia"/>
                <w:szCs w:val="20"/>
              </w:rPr>
              <w:t xml:space="preserve"> </w:t>
            </w:r>
            <w:r w:rsidRPr="0062528A">
              <w:rPr>
                <w:rFonts w:ascii="標楷體" w:eastAsia="標楷體" w:hAnsi="標楷體" w:hint="eastAsia"/>
                <w:szCs w:val="20"/>
              </w:rPr>
              <w:t>了解</w:t>
            </w:r>
            <w:r w:rsidRPr="0062528A">
              <w:rPr>
                <w:rFonts w:ascii="標楷體" w:eastAsia="標楷體" w:hAnsi="標楷體" w:hint="eastAsia"/>
                <w:szCs w:val="20"/>
              </w:rPr>
              <w:lastRenderedPageBreak/>
              <w:t>物質循環與資源回收利用的原理</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2.我來秀一下</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能瞭解如何創作一個故事的方式。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能發揮想像力，創造出有情節的故事。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能認真參與學習活動，展現積極投入的行為。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能嘗試遊戲與活動，表現自己的感</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能與他人或多人合作完成表演任</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務。</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能感知、探索與表現表演藝術的元素和形式</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能結合不同的媒材，以表演的形式表達想法</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能表達參與表演藝術活動的感知，以表達情感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能透過藝術表現形式，認識與探索群己關係及互動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表E-II-1</w:t>
            </w:r>
            <w:r>
              <w:rPr>
                <w:rFonts w:ascii="標楷體" w:eastAsia="標楷體" w:hAnsi="標楷體" w:hint="eastAsia"/>
                <w:szCs w:val="20"/>
              </w:rPr>
              <w:t xml:space="preserve"> </w:t>
            </w:r>
            <w:r w:rsidRPr="0062528A">
              <w:rPr>
                <w:rFonts w:ascii="標楷體" w:eastAsia="標楷體" w:hAnsi="標楷體" w:hint="eastAsia"/>
                <w:szCs w:val="20"/>
              </w:rPr>
              <w:t>人聲、動作與空間元素和表現形式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2.我來秀一下</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1能瞭解如何簡單的編寫一個故事的劇本。</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能發揮想像力，創造出有情節的故事。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lastRenderedPageBreak/>
              <w:t>3 能認真參與學習活動，展現積極投入的行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能嘗試表現自己的感受與想法。</w:t>
            </w:r>
          </w:p>
          <w:p w:rsidR="000D267E"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能與他人或多人合作完成劇本編寫任務。</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6能瞭解何謂表演空間。</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7能找出適合物品角色表演的舞臺。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8能嘗試表現自己的感受與想法。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9能瞭解何謂表演空間。</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10能找出適合物品角色表演的舞臺。</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1-II-8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能結合不同的媒材，以表演的形式表達想法</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2-II-7</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能描述自己和他人作品的特徵</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能透過藝術表現形式，認識與探索群己關係及互動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表E-II-1</w:t>
            </w:r>
            <w:r>
              <w:rPr>
                <w:rFonts w:ascii="標楷體" w:eastAsia="標楷體" w:hAnsi="標楷體" w:hint="eastAsia"/>
                <w:szCs w:val="20"/>
              </w:rPr>
              <w:t xml:space="preserve"> </w:t>
            </w:r>
            <w:r w:rsidRPr="0062528A">
              <w:rPr>
                <w:rFonts w:ascii="標楷體" w:eastAsia="標楷體" w:hAnsi="標楷體" w:hint="eastAsia"/>
                <w:szCs w:val="20"/>
              </w:rPr>
              <w:t>人聲、動作與空間元素和表現形式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lastRenderedPageBreak/>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Default="000D267E" w:rsidP="000D267E">
            <w:pPr>
              <w:spacing w:line="260" w:lineRule="exact"/>
              <w:rPr>
                <w:b/>
                <w:sz w:val="20"/>
                <w:szCs w:val="20"/>
              </w:rPr>
            </w:pPr>
            <w:r w:rsidRPr="006A0CDC">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w:t>
            </w:r>
            <w:r w:rsidRPr="0062528A">
              <w:rPr>
                <w:rFonts w:ascii="標楷體" w:eastAsia="標楷體" w:hAnsi="標楷體" w:hint="eastAsia"/>
                <w:szCs w:val="20"/>
              </w:rPr>
              <w:lastRenderedPageBreak/>
              <w:t>需要使用的，以及學習學科基礎知識所應具備的字詞彙</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【戶外教育】</w:t>
            </w:r>
          </w:p>
          <w:p w:rsidR="000D267E" w:rsidRDefault="000D267E" w:rsidP="000D267E">
            <w:pPr>
              <w:spacing w:line="260" w:lineRule="exact"/>
              <w:rPr>
                <w:sz w:val="20"/>
                <w:szCs w:val="20"/>
              </w:rPr>
            </w:pPr>
            <w:r w:rsidRPr="0062528A">
              <w:rPr>
                <w:rFonts w:ascii="標楷體" w:eastAsia="標楷體" w:hAnsi="標楷體" w:hint="eastAsia"/>
                <w:szCs w:val="20"/>
              </w:rPr>
              <w:t>戶E1</w:t>
            </w:r>
            <w:r>
              <w:rPr>
                <w:rFonts w:ascii="標楷體" w:eastAsia="標楷體" w:hAnsi="標楷體" w:hint="eastAsia"/>
                <w:szCs w:val="20"/>
              </w:rPr>
              <w:t xml:space="preserve"> </w:t>
            </w:r>
            <w:r w:rsidRPr="0062528A">
              <w:rPr>
                <w:rFonts w:ascii="標楷體" w:eastAsia="標楷體" w:hAnsi="標楷體" w:hint="eastAsia"/>
                <w:szCs w:val="20"/>
              </w:rPr>
              <w:t>善用教室外、戶外及校外教學，認識生活環境</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【品德教育】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t>3.我們來演戲</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1能創造出劇本中需要的角色。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能寫出物品特性分析表。</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能發現角色個性和物品特徵之間的連結性。</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能認真參與學習活動，展現出積極投入的行為。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5能發現聲音的特色。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6能做簡單聲音的聯想。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7能認真參與學習活動，展現積極投入的行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8能嘗試討論及發表，表現自己的感受與想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9能與他人或多人合作完成表演任務。</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1-II-7</w:t>
            </w:r>
            <w:r>
              <w:rPr>
                <w:rFonts w:ascii="標楷體" w:eastAsia="標楷體" w:hAnsi="標楷體" w:hint="eastAsia"/>
                <w:szCs w:val="20"/>
              </w:rPr>
              <w:t xml:space="preserve"> </w:t>
            </w:r>
            <w:r w:rsidRPr="0062528A">
              <w:rPr>
                <w:rFonts w:ascii="標楷體" w:eastAsia="標楷體" w:hAnsi="標楷體" w:hint="eastAsia"/>
                <w:szCs w:val="20"/>
              </w:rPr>
              <w:t>能創作簡短的表演</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1-II-8</w:t>
            </w:r>
            <w:r>
              <w:rPr>
                <w:rFonts w:ascii="標楷體" w:eastAsia="標楷體" w:hAnsi="標楷體" w:hint="eastAsia"/>
                <w:szCs w:val="20"/>
              </w:rPr>
              <w:t xml:space="preserve"> </w:t>
            </w:r>
            <w:r w:rsidRPr="0062528A">
              <w:rPr>
                <w:rFonts w:ascii="標楷體" w:eastAsia="標楷體" w:hAnsi="標楷體" w:hint="eastAsia"/>
                <w:szCs w:val="20"/>
              </w:rPr>
              <w:t>能結合不同的媒材，以表演的形式表達想法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3-II-1</w:t>
            </w:r>
            <w:r>
              <w:rPr>
                <w:rFonts w:ascii="標楷體" w:eastAsia="標楷體" w:hAnsi="標楷體" w:hint="eastAsia"/>
                <w:szCs w:val="20"/>
              </w:rPr>
              <w:t xml:space="preserve"> </w:t>
            </w:r>
            <w:r w:rsidRPr="0062528A">
              <w:rPr>
                <w:rFonts w:ascii="標楷體" w:eastAsia="標楷體" w:hAnsi="標楷體" w:hint="eastAsia"/>
                <w:szCs w:val="20"/>
              </w:rPr>
              <w:t>能樂於參與各類藝術活動，探索自己的藝術興趣與能力，並展現欣賞禮儀</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表E-II-3</w:t>
            </w:r>
            <w:r>
              <w:rPr>
                <w:rFonts w:ascii="標楷體" w:eastAsia="標楷體" w:hAnsi="標楷體" w:hint="eastAsia"/>
                <w:szCs w:val="20"/>
              </w:rPr>
              <w:t xml:space="preserve"> </w:t>
            </w:r>
            <w:r w:rsidRPr="0062528A">
              <w:rPr>
                <w:rFonts w:ascii="標楷體" w:eastAsia="標楷體" w:hAnsi="標楷體" w:hint="eastAsia"/>
                <w:szCs w:val="20"/>
              </w:rPr>
              <w:t>聲音、動作與各種媒材的組合</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第十二週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lastRenderedPageBreak/>
              <w:t>3.我們來演戲</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lastRenderedPageBreak/>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1能運用聲音效果進行</w:t>
            </w:r>
            <w:r w:rsidRPr="0062528A">
              <w:rPr>
                <w:rFonts w:ascii="標楷體" w:eastAsia="標楷體" w:hAnsi="標楷體" w:hint="eastAsia"/>
                <w:snapToGrid w:val="0"/>
                <w:kern w:val="0"/>
                <w:szCs w:val="20"/>
              </w:rPr>
              <w:lastRenderedPageBreak/>
              <w:t>表演。</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能製作做簡單的表演道具。</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能保持觀賞戲劇的禮節。</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能嘗試進行戲劇活動，表現自己的感受與想法。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5能與他人或多人合作完成表演任務。</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1-II-7</w:t>
            </w:r>
            <w:r>
              <w:rPr>
                <w:rFonts w:ascii="標楷體" w:eastAsia="標楷體" w:hAnsi="標楷體" w:hint="eastAsia"/>
                <w:szCs w:val="20"/>
              </w:rPr>
              <w:t xml:space="preserve"> </w:t>
            </w:r>
            <w:r w:rsidRPr="0062528A">
              <w:rPr>
                <w:rFonts w:ascii="標楷體" w:eastAsia="標楷體" w:hAnsi="標楷體" w:hint="eastAsia"/>
                <w:szCs w:val="20"/>
              </w:rPr>
              <w:t>能創作</w:t>
            </w:r>
            <w:r w:rsidRPr="0062528A">
              <w:rPr>
                <w:rFonts w:ascii="標楷體" w:eastAsia="標楷體" w:hAnsi="標楷體" w:hint="eastAsia"/>
                <w:szCs w:val="20"/>
              </w:rPr>
              <w:lastRenderedPageBreak/>
              <w:t>簡短的表演</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1-II-8</w:t>
            </w:r>
            <w:r>
              <w:rPr>
                <w:rFonts w:ascii="標楷體" w:eastAsia="標楷體" w:hAnsi="標楷體" w:hint="eastAsia"/>
                <w:szCs w:val="20"/>
              </w:rPr>
              <w:t xml:space="preserve"> </w:t>
            </w:r>
            <w:r w:rsidRPr="0062528A">
              <w:rPr>
                <w:rFonts w:ascii="標楷體" w:eastAsia="標楷體" w:hAnsi="標楷體" w:hint="eastAsia"/>
                <w:szCs w:val="20"/>
              </w:rPr>
              <w:t>能結合不同的媒材，以表演的形式表達想法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3-II-1</w:t>
            </w:r>
            <w:r>
              <w:rPr>
                <w:rFonts w:ascii="標楷體" w:eastAsia="標楷體" w:hAnsi="標楷體" w:hint="eastAsia"/>
                <w:szCs w:val="20"/>
              </w:rPr>
              <w:t xml:space="preserve"> </w:t>
            </w:r>
            <w:r w:rsidRPr="0062528A">
              <w:rPr>
                <w:rFonts w:ascii="標楷體" w:eastAsia="標楷體" w:hAnsi="標楷體" w:hint="eastAsia"/>
                <w:szCs w:val="20"/>
              </w:rPr>
              <w:t>能樂於參與各類藝術活動，探索自己的藝術興趣與能力，並展現欣賞禮儀</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表E-II-3</w:t>
            </w:r>
            <w:r>
              <w:rPr>
                <w:rFonts w:ascii="標楷體" w:eastAsia="標楷體" w:hAnsi="標楷體" w:hint="eastAsia"/>
                <w:szCs w:val="20"/>
              </w:rPr>
              <w:t xml:space="preserve"> </w:t>
            </w:r>
            <w:r w:rsidRPr="0062528A">
              <w:rPr>
                <w:rFonts w:ascii="標楷體" w:eastAsia="標楷體" w:hAnsi="標楷體" w:hint="eastAsia"/>
                <w:szCs w:val="20"/>
              </w:rPr>
              <w:t>聲</w:t>
            </w:r>
            <w:r w:rsidRPr="0062528A">
              <w:rPr>
                <w:rFonts w:ascii="標楷體" w:eastAsia="標楷體" w:hAnsi="標楷體" w:hint="eastAsia"/>
                <w:szCs w:val="20"/>
              </w:rPr>
              <w:lastRenderedPageBreak/>
              <w:t>音、動作與各種媒材的組合</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w:t>
            </w:r>
            <w:r w:rsidRPr="0062528A">
              <w:rPr>
                <w:rFonts w:ascii="標楷體" w:eastAsia="標楷體" w:hAnsi="標楷體" w:hint="eastAsia"/>
                <w:bCs/>
                <w:snapToGrid w:val="0"/>
                <w:kern w:val="0"/>
              </w:rPr>
              <w:lastRenderedPageBreak/>
              <w:t>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lastRenderedPageBreak/>
              <w:t>【閱讀素養教</w:t>
            </w:r>
            <w:r w:rsidRPr="006A0CDC">
              <w:rPr>
                <w:rFonts w:ascii="標楷體" w:eastAsia="標楷體" w:hAnsi="標楷體" w:hint="eastAsia"/>
                <w:b/>
                <w:szCs w:val="20"/>
              </w:rPr>
              <w:lastRenderedPageBreak/>
              <w:t>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【品德教育】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1.歡愉的音樂</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1演唱歌曲〈動動歌〉邊演唱邊律動暖身。</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2能認識與學習生日祝福語。</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3能用說白節奏創作。</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4.能演唱歌曲〈生日〉。</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5.能認識C大調音階。</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6.能聽與唱C大調音階曲調。</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7.能認識C大調音階在鍵盤上的位置。</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8.能欣賞〈小喇叭手的假日〉管樂合奏曲。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9能認識銅管樂器小喇叭及其音色。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 能學習選擇適合慶生會的背景音樂。</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3-II-3</w:t>
            </w:r>
            <w:r>
              <w:rPr>
                <w:rFonts w:ascii="標楷體" w:eastAsia="標楷體" w:hAnsi="標楷體" w:hint="eastAsia"/>
                <w:szCs w:val="20"/>
              </w:rPr>
              <w:t xml:space="preserve"> </w:t>
            </w:r>
            <w:r w:rsidRPr="0062528A">
              <w:rPr>
                <w:rFonts w:ascii="標楷體" w:eastAsia="標楷體" w:hAnsi="標楷體" w:hint="eastAsia"/>
                <w:szCs w:val="20"/>
              </w:rPr>
              <w:t>能為同對象或場合選擇音樂，以豐富生活情境</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能依據引導，感知與探索音樂元素，嘗試簡易的即興，展現對創作的興趣</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音A-II-3</w:t>
            </w:r>
            <w:r>
              <w:rPr>
                <w:rFonts w:ascii="標楷體" w:eastAsia="標楷體" w:hAnsi="標楷體" w:hint="eastAsia"/>
                <w:szCs w:val="20"/>
              </w:rPr>
              <w:t xml:space="preserve"> </w:t>
            </w:r>
            <w:r w:rsidRPr="0062528A">
              <w:rPr>
                <w:rFonts w:ascii="標楷體" w:eastAsia="標楷體" w:hAnsi="標楷體" w:hint="eastAsia"/>
                <w:szCs w:val="20"/>
              </w:rPr>
              <w:t>肢體動作、語文表述、繪畫、表演等回應方式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音E-II-3</w:t>
            </w:r>
            <w:r>
              <w:rPr>
                <w:rFonts w:ascii="標楷體" w:eastAsia="標楷體" w:hAnsi="標楷體" w:hint="eastAsia"/>
                <w:szCs w:val="20"/>
              </w:rPr>
              <w:t xml:space="preserve"> </w:t>
            </w:r>
            <w:r w:rsidRPr="0062528A">
              <w:rPr>
                <w:rFonts w:ascii="標楷體" w:eastAsia="標楷體" w:hAnsi="標楷體" w:hint="eastAsia"/>
                <w:szCs w:val="20"/>
              </w:rPr>
              <w:t>讀譜方式，如：五線譜、唱名法、拍號等</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口頭評量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創作評量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【性別平等教育】</w:t>
            </w:r>
          </w:p>
          <w:p w:rsidR="000D267E" w:rsidRDefault="000D267E" w:rsidP="000D267E">
            <w:pPr>
              <w:spacing w:line="260" w:lineRule="exact"/>
              <w:rPr>
                <w:sz w:val="20"/>
                <w:szCs w:val="20"/>
              </w:rPr>
            </w:pPr>
            <w:r w:rsidRPr="0062528A">
              <w:rPr>
                <w:rFonts w:ascii="標楷體" w:eastAsia="標楷體" w:hAnsi="標楷體" w:hint="eastAsia"/>
                <w:szCs w:val="20"/>
              </w:rPr>
              <w:t>性E11</w:t>
            </w:r>
            <w:r>
              <w:rPr>
                <w:rFonts w:ascii="標楷體" w:eastAsia="標楷體" w:hAnsi="標楷體" w:hint="eastAsia"/>
                <w:szCs w:val="20"/>
              </w:rPr>
              <w:t xml:space="preserve"> </w:t>
            </w:r>
            <w:r w:rsidRPr="0062528A">
              <w:rPr>
                <w:rFonts w:ascii="標楷體" w:eastAsia="標楷體" w:hAnsi="標楷體" w:hint="eastAsia"/>
                <w:szCs w:val="20"/>
              </w:rPr>
              <w:t>培養性別間合宜表達情感的能力</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人E3</w:t>
            </w:r>
            <w:r>
              <w:rPr>
                <w:rFonts w:ascii="標楷體" w:eastAsia="標楷體" w:hAnsi="標楷體" w:hint="eastAsia"/>
                <w:szCs w:val="20"/>
              </w:rPr>
              <w:t xml:space="preserve"> </w:t>
            </w:r>
            <w:r w:rsidRPr="0062528A">
              <w:rPr>
                <w:rFonts w:ascii="標楷體" w:eastAsia="標楷體" w:hAnsi="標楷體" w:hint="eastAsia"/>
                <w:szCs w:val="20"/>
              </w:rPr>
              <w:t>了解每個人需求的不同，並討論與遵守團體的規則</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人E4</w:t>
            </w:r>
            <w:r>
              <w:rPr>
                <w:rFonts w:ascii="標楷體" w:eastAsia="標楷體" w:hAnsi="標楷體" w:hint="eastAsia"/>
                <w:szCs w:val="20"/>
              </w:rPr>
              <w:t xml:space="preserve"> </w:t>
            </w:r>
            <w:r w:rsidRPr="0062528A">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w:t>
            </w:r>
            <w:r w:rsidRPr="0062528A">
              <w:rPr>
                <w:rFonts w:ascii="標楷體" w:eastAsia="標楷體" w:hAnsi="標楷體" w:hint="eastAsia"/>
                <w:szCs w:val="20"/>
              </w:rPr>
              <w:lastRenderedPageBreak/>
              <w:t>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1.歡愉的音樂</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能演唱歌曲〈黑人舞曲〉。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2能認識十六分音符。</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3能拍念十六分音符說白節奏。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4能創作節奏語詞。</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4能演唱歌曲《3/4拍》。</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5能藉由歌曲認識3/4拍。</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6能藉由肢體律動感應2/4拍3/4拍4/4拍不同的拍感。</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7複習直笛ㄒㄧ、ㄌㄚ、ㄥㄛ指法。</w:t>
            </w:r>
          </w:p>
          <w:p w:rsidR="000D267E" w:rsidRPr="0062528A" w:rsidRDefault="000D267E" w:rsidP="000D267E">
            <w:pPr>
              <w:spacing w:line="260" w:lineRule="exact"/>
              <w:jc w:val="both"/>
              <w:rPr>
                <w:sz w:val="20"/>
                <w:szCs w:val="20"/>
              </w:rPr>
            </w:pPr>
            <w:r w:rsidRPr="0062528A">
              <w:rPr>
                <w:rFonts w:ascii="標楷體" w:eastAsia="標楷體" w:hAnsi="標楷體" w:hint="eastAsia"/>
                <w:snapToGrid w:val="0"/>
                <w:kern w:val="0"/>
                <w:szCs w:val="20"/>
              </w:rPr>
              <w:t>8用直笛吹奏</w:t>
            </w:r>
            <w:r w:rsidRPr="0062528A">
              <w:rPr>
                <w:rFonts w:ascii="標楷體" w:eastAsia="標楷體" w:hAnsi="標楷體" w:hint="eastAsia"/>
                <w:szCs w:val="20"/>
              </w:rPr>
              <w:t>ㄒㄧ、ㄌㄚ、ㄥㄛ</w:t>
            </w:r>
            <w:r w:rsidRPr="0062528A">
              <w:rPr>
                <w:rFonts w:ascii="標楷體" w:eastAsia="標楷體" w:hAnsi="標楷體" w:hint="eastAsia"/>
                <w:snapToGrid w:val="0"/>
                <w:kern w:val="0"/>
                <w:szCs w:val="20"/>
              </w:rPr>
              <w:t>曲調。</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9用直笛吹奏第三間的高音</w:t>
            </w:r>
            <w:r w:rsidRPr="0062528A">
              <w:rPr>
                <w:rFonts w:ascii="標楷體" w:eastAsia="標楷體" w:hAnsi="標楷體" w:hint="eastAsia"/>
                <w:szCs w:val="20"/>
              </w:rPr>
              <w:t>ㄉㄛ</w:t>
            </w:r>
            <w:r w:rsidRPr="0062528A">
              <w:rPr>
                <w:rFonts w:ascii="標楷體" w:eastAsia="標楷體" w:hAnsi="標楷體" w:hint="eastAsia"/>
                <w:snapToGrid w:val="0"/>
                <w:kern w:val="0"/>
                <w:szCs w:val="20"/>
              </w:rPr>
              <w:t>。</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10能利用已學過的舊經驗完成「小試身手」。</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11能將音樂學習與生活情境相連結。</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12能展現創作並運用於生活之中。</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3-II-3</w:t>
            </w:r>
            <w:r>
              <w:rPr>
                <w:rFonts w:ascii="標楷體" w:eastAsia="標楷體" w:hAnsi="標楷體" w:hint="eastAsia"/>
                <w:szCs w:val="20"/>
              </w:rPr>
              <w:t xml:space="preserve"> </w:t>
            </w:r>
            <w:r w:rsidRPr="0062528A">
              <w:rPr>
                <w:rFonts w:ascii="標楷體" w:eastAsia="標楷體" w:hAnsi="標楷體" w:hint="eastAsia"/>
                <w:szCs w:val="20"/>
              </w:rPr>
              <w:t>能為同對象或場合選擇音樂，以豐富生活情境</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能依據引導，感知與探索音樂元素，嘗試簡易的即興，展現對創作的興趣</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音A-II-3</w:t>
            </w:r>
            <w:r>
              <w:rPr>
                <w:rFonts w:ascii="標楷體" w:eastAsia="標楷體" w:hAnsi="標楷體" w:hint="eastAsia"/>
                <w:szCs w:val="20"/>
              </w:rPr>
              <w:t xml:space="preserve"> </w:t>
            </w:r>
            <w:r w:rsidRPr="0062528A">
              <w:rPr>
                <w:rFonts w:ascii="標楷體" w:eastAsia="標楷體" w:hAnsi="標楷體" w:hint="eastAsia"/>
                <w:szCs w:val="20"/>
              </w:rPr>
              <w:t>肢體動作、語文表述、繪畫、表演等回應方式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音E-II-3</w:t>
            </w:r>
            <w:r>
              <w:rPr>
                <w:rFonts w:ascii="標楷體" w:eastAsia="標楷體" w:hAnsi="標楷體" w:hint="eastAsia"/>
                <w:szCs w:val="20"/>
              </w:rPr>
              <w:t xml:space="preserve"> </w:t>
            </w:r>
            <w:r w:rsidRPr="0062528A">
              <w:rPr>
                <w:rFonts w:ascii="標楷體" w:eastAsia="標楷體" w:hAnsi="標楷體" w:hint="eastAsia"/>
                <w:szCs w:val="20"/>
              </w:rPr>
              <w:t>讀譜方式，如：五線譜、唱名法、拍號等</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創作評量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實作評量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口頭評量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【性別平等教育】</w:t>
            </w:r>
          </w:p>
          <w:p w:rsidR="000D267E" w:rsidRDefault="000D267E" w:rsidP="000D267E">
            <w:pPr>
              <w:spacing w:line="260" w:lineRule="exact"/>
              <w:rPr>
                <w:sz w:val="20"/>
                <w:szCs w:val="20"/>
              </w:rPr>
            </w:pPr>
            <w:r w:rsidRPr="0062528A">
              <w:rPr>
                <w:rFonts w:ascii="標楷體" w:eastAsia="標楷體" w:hAnsi="標楷體" w:hint="eastAsia"/>
                <w:szCs w:val="20"/>
              </w:rPr>
              <w:t>性E11</w:t>
            </w:r>
            <w:r>
              <w:rPr>
                <w:rFonts w:ascii="標楷體" w:eastAsia="標楷體" w:hAnsi="標楷體" w:hint="eastAsia"/>
                <w:szCs w:val="20"/>
              </w:rPr>
              <w:t xml:space="preserve"> </w:t>
            </w:r>
            <w:r w:rsidRPr="0062528A">
              <w:rPr>
                <w:rFonts w:ascii="標楷體" w:eastAsia="標楷體" w:hAnsi="標楷體" w:hint="eastAsia"/>
                <w:szCs w:val="20"/>
              </w:rPr>
              <w:t>培養性別間合宜表達情感的能力</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人E3</w:t>
            </w:r>
            <w:r>
              <w:rPr>
                <w:rFonts w:ascii="標楷體" w:eastAsia="標楷體" w:hAnsi="標楷體" w:hint="eastAsia"/>
                <w:szCs w:val="20"/>
              </w:rPr>
              <w:t xml:space="preserve"> </w:t>
            </w:r>
            <w:r w:rsidRPr="0062528A">
              <w:rPr>
                <w:rFonts w:ascii="標楷體" w:eastAsia="標楷體" w:hAnsi="標楷體" w:hint="eastAsia"/>
                <w:szCs w:val="20"/>
              </w:rPr>
              <w:t>了解每個人需求的不同，並討論與遵守團體的規則</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第十五週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2.歌詠春天</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能與大家分享春天的景象、聲音及感受。</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學習用心聆聽春天時大自然的聲音。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歌曲教唱：〈春姑娘〉。</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4認識附點四分音符。</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能透過長條圖認識附點與音符之間的節奏時值。</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 認識鈴鼓、三角鐵的</w:t>
            </w:r>
            <w:r w:rsidRPr="0062528A">
              <w:rPr>
                <w:rFonts w:ascii="標楷體" w:eastAsia="標楷體" w:hAnsi="標楷體" w:hint="eastAsia"/>
                <w:snapToGrid w:val="0"/>
                <w:kern w:val="0"/>
                <w:szCs w:val="20"/>
              </w:rPr>
              <w:lastRenderedPageBreak/>
              <w:t>正確演奏方法。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 利用鈴鼓、三角鐵配合歌曲敲打正確節奏。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8.認識鈴鼓、三角鐵的正確演奏方法。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9.利用鈴鼓、三角鐵配合歌曲敲打正確節奏。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10.認識頑固節奏。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11.能為〈春姑娘〉創作出簡易的頑固節奏。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12.認識全休止符與二分休止符</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w:t>
            </w:r>
            <w:r w:rsidRPr="0062528A">
              <w:rPr>
                <w:rFonts w:ascii="標楷體" w:eastAsia="標楷體" w:hAnsi="標楷體" w:hint="eastAsia"/>
                <w:szCs w:val="20"/>
              </w:rPr>
              <w:lastRenderedPageBreak/>
              <w:t>試簡易的即興，展現對創作的興趣</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基礎音符號，如：譜號、調號、拍號與表情記</w:t>
            </w:r>
            <w:r w:rsidRPr="0062528A">
              <w:rPr>
                <w:rFonts w:ascii="標楷體" w:eastAsia="標楷體" w:hAnsi="標楷體" w:hint="eastAsia"/>
                <w:szCs w:val="20"/>
              </w:rPr>
              <w:lastRenderedPageBreak/>
              <w:t>號等</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口頭評量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人E4</w:t>
            </w:r>
            <w:r>
              <w:rPr>
                <w:rFonts w:ascii="標楷體" w:eastAsia="標楷體" w:hAnsi="標楷體" w:hint="eastAsia"/>
                <w:szCs w:val="20"/>
              </w:rPr>
              <w:t xml:space="preserve"> </w:t>
            </w:r>
            <w:r w:rsidRPr="0062528A">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lastRenderedPageBreak/>
              <w:t>【環境教育】</w:t>
            </w:r>
          </w:p>
          <w:p w:rsidR="000D267E" w:rsidRDefault="000D267E" w:rsidP="000D267E">
            <w:pPr>
              <w:spacing w:line="260" w:lineRule="exact"/>
              <w:rPr>
                <w:sz w:val="20"/>
                <w:szCs w:val="20"/>
              </w:rPr>
            </w:pPr>
            <w:r w:rsidRPr="0062528A">
              <w:rPr>
                <w:rFonts w:ascii="標楷體" w:eastAsia="標楷體" w:hAnsi="標楷體" w:hint="eastAsia"/>
                <w:szCs w:val="20"/>
              </w:rPr>
              <w:t>環E2</w:t>
            </w:r>
            <w:r>
              <w:rPr>
                <w:rFonts w:ascii="標楷體" w:eastAsia="標楷體" w:hAnsi="標楷體" w:hint="eastAsia"/>
                <w:szCs w:val="20"/>
              </w:rPr>
              <w:t xml:space="preserve"> </w:t>
            </w:r>
            <w:r w:rsidRPr="0062528A">
              <w:rPr>
                <w:rFonts w:ascii="標楷體" w:eastAsia="標楷體" w:hAnsi="標楷體" w:hint="eastAsia"/>
                <w:szCs w:val="20"/>
              </w:rPr>
              <w:t>覺知生物生命的美與價值關懷動、植物的生命</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環E3</w:t>
            </w:r>
            <w:r>
              <w:rPr>
                <w:rFonts w:ascii="標楷體" w:eastAsia="標楷體" w:hAnsi="標楷體" w:hint="eastAsia"/>
                <w:szCs w:val="20"/>
              </w:rPr>
              <w:t xml:space="preserve"> </w:t>
            </w:r>
            <w:r w:rsidRPr="0062528A">
              <w:rPr>
                <w:rFonts w:ascii="標楷體" w:eastAsia="標楷體" w:hAnsi="標楷體" w:hint="eastAsia"/>
                <w:szCs w:val="20"/>
              </w:rPr>
              <w:t>了解人與自然和諧共生進而保護重要棲地</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【品德教育】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第十六週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Pr>
                <w:rFonts w:ascii="標楷體" w:eastAsia="標楷體" w:hAnsi="標楷體" w:hint="eastAsia"/>
                <w:bCs/>
                <w:szCs w:val="20"/>
              </w:rPr>
              <w:t>三</w:t>
            </w:r>
            <w:r w:rsidRPr="0062528A">
              <w:rPr>
                <w:rFonts w:ascii="標楷體" w:eastAsia="標楷體" w:hAnsi="標楷體" w:hint="eastAsia"/>
                <w:bCs/>
                <w:szCs w:val="20"/>
              </w:rPr>
              <w:t>、音樂美樂地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2.歌詠春天</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1學習用心聆聽春天時大自然的聲音。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2.欣賞鋼琴曲〈春之歌。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3.認識作曲家孟德爾頌。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4.認識鋼琴。</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5.能利用已學過的舊經驗完成「小試身手」。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6.能將音樂學習與生活情境相連結。</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7.能展現創作並運用於生活之中。</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8.複習直笛</w:t>
            </w:r>
            <w:r w:rsidRPr="0062528A">
              <w:rPr>
                <w:rFonts w:ascii="標楷體" w:eastAsia="標楷體" w:hAnsi="標楷體" w:hint="eastAsia"/>
                <w:noProof/>
                <w:szCs w:val="20"/>
              </w:rPr>
              <w:drawing>
                <wp:inline distT="0" distB="0" distL="0" distR="0" wp14:anchorId="1403CD49" wp14:editId="70E71726">
                  <wp:extent cx="406421" cy="120656"/>
                  <wp:effectExtent l="0" t="0" r="0" b="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421" cy="120656"/>
                          </a:xfrm>
                          <a:prstGeom prst="rect">
                            <a:avLst/>
                          </a:prstGeom>
                        </pic:spPr>
                      </pic:pic>
                    </a:graphicData>
                  </a:graphic>
                </wp:inline>
              </w:drawing>
            </w:r>
            <w:r w:rsidRPr="0062528A">
              <w:rPr>
                <w:rFonts w:ascii="標楷體" w:eastAsia="標楷體" w:hAnsi="標楷體" w:hint="eastAsia"/>
                <w:snapToGrid w:val="0"/>
                <w:kern w:val="0"/>
                <w:szCs w:val="20"/>
              </w:rPr>
              <w:t xml:space="preserve"> 。</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w:t>
            </w:r>
            <w:r w:rsidRPr="0062528A">
              <w:rPr>
                <w:rFonts w:ascii="標楷體" w:eastAsia="標楷體" w:hAnsi="標楷體" w:hint="eastAsia"/>
                <w:szCs w:val="20"/>
              </w:rPr>
              <w:t>高音</w:t>
            </w:r>
            <w:r w:rsidRPr="0062528A">
              <w:rPr>
                <w:rFonts w:ascii="標楷體" w:eastAsia="標楷體" w:hAnsi="標楷體" w:hint="eastAsia"/>
                <w:noProof/>
                <w:szCs w:val="20"/>
              </w:rPr>
              <w:drawing>
                <wp:inline distT="0" distB="0" distL="0" distR="0" wp14:anchorId="6C6FFE65" wp14:editId="1F7F509F">
                  <wp:extent cx="101605" cy="114306"/>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605" cy="114306"/>
                          </a:xfrm>
                          <a:prstGeom prst="rect">
                            <a:avLst/>
                          </a:prstGeom>
                        </pic:spPr>
                      </pic:pic>
                    </a:graphicData>
                  </a:graphic>
                </wp:inline>
              </w:drawing>
            </w:r>
            <w:r w:rsidRPr="0062528A">
              <w:rPr>
                <w:rFonts w:ascii="標楷體" w:eastAsia="標楷體" w:hAnsi="標楷體" w:hint="eastAsia"/>
                <w:szCs w:val="20"/>
              </w:rPr>
              <w:t xml:space="preserve"> 指法。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10.能以正確的運氣、運舌、運指方法吹奏直笛。</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能依據引導，感知與探索音樂元素，嘗試簡易的即興，展現對創作的興趣</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基礎音符號，如：譜號、調號、拍號與表情記號等</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音A-II-1</w:t>
            </w:r>
            <w:r>
              <w:rPr>
                <w:rFonts w:ascii="標楷體" w:eastAsia="標楷體" w:hAnsi="標楷體" w:hint="eastAsia"/>
                <w:szCs w:val="20"/>
              </w:rPr>
              <w:t xml:space="preserve"> </w:t>
            </w:r>
            <w:r w:rsidRPr="0062528A">
              <w:rPr>
                <w:rFonts w:ascii="標楷體" w:eastAsia="標楷體" w:hAnsi="標楷體" w:hint="eastAsia"/>
                <w:szCs w:val="20"/>
              </w:rPr>
              <w:t>器樂曲與聲樂曲，如：獨奏曲、臺灣歌謠、藝術歌曲，以及樂曲之創作背景或歌詞內涵</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實際演練</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人E4</w:t>
            </w:r>
            <w:r>
              <w:rPr>
                <w:rFonts w:ascii="標楷體" w:eastAsia="標楷體" w:hAnsi="標楷體" w:hint="eastAsia"/>
                <w:szCs w:val="20"/>
              </w:rPr>
              <w:t xml:space="preserve"> </w:t>
            </w:r>
            <w:r w:rsidRPr="0062528A">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【環境教育】</w:t>
            </w:r>
          </w:p>
          <w:p w:rsidR="000D267E" w:rsidRDefault="000D267E" w:rsidP="000D267E">
            <w:pPr>
              <w:spacing w:line="260" w:lineRule="exact"/>
              <w:rPr>
                <w:sz w:val="20"/>
                <w:szCs w:val="20"/>
              </w:rPr>
            </w:pPr>
            <w:r w:rsidRPr="0062528A">
              <w:rPr>
                <w:rFonts w:ascii="標楷體" w:eastAsia="標楷體" w:hAnsi="標楷體" w:hint="eastAsia"/>
                <w:szCs w:val="20"/>
              </w:rPr>
              <w:t>環E2</w:t>
            </w:r>
            <w:r>
              <w:rPr>
                <w:rFonts w:ascii="標楷體" w:eastAsia="標楷體" w:hAnsi="標楷體" w:hint="eastAsia"/>
                <w:szCs w:val="20"/>
              </w:rPr>
              <w:t xml:space="preserve"> </w:t>
            </w:r>
            <w:r w:rsidRPr="0062528A">
              <w:rPr>
                <w:rFonts w:ascii="標楷體" w:eastAsia="標楷體" w:hAnsi="標楷體" w:hint="eastAsia"/>
                <w:szCs w:val="20"/>
              </w:rPr>
              <w:t>覺知生物生命的美與價值關懷動、植物的生命</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環E3</w:t>
            </w:r>
            <w:r>
              <w:rPr>
                <w:rFonts w:ascii="標楷體" w:eastAsia="標楷體" w:hAnsi="標楷體" w:hint="eastAsia"/>
                <w:szCs w:val="20"/>
              </w:rPr>
              <w:t xml:space="preserve"> </w:t>
            </w:r>
            <w:r w:rsidRPr="0062528A">
              <w:rPr>
                <w:rFonts w:ascii="標楷體" w:eastAsia="標楷體" w:hAnsi="標楷體" w:hint="eastAsia"/>
                <w:szCs w:val="20"/>
              </w:rPr>
              <w:t>了解人與自然和諧共生進而保護重要棲地</w:t>
            </w:r>
            <w:r>
              <w:rPr>
                <w:rFonts w:ascii="標楷體" w:eastAsia="標楷體" w:hAnsi="標楷體" w:hint="eastAsia"/>
                <w:szCs w:val="20"/>
              </w:rPr>
              <w:t>。</w:t>
            </w:r>
          </w:p>
          <w:p w:rsidR="000D267E" w:rsidRPr="00457155" w:rsidRDefault="000D267E" w:rsidP="000D267E">
            <w:pPr>
              <w:spacing w:line="260" w:lineRule="exact"/>
              <w:rPr>
                <w:b/>
                <w:color w:val="000000" w:themeColor="text1"/>
                <w:sz w:val="20"/>
                <w:szCs w:val="20"/>
              </w:rPr>
            </w:pPr>
            <w:r w:rsidRPr="00457155">
              <w:rPr>
                <w:rFonts w:ascii="標楷體" w:eastAsia="標楷體" w:hAnsi="標楷體" w:hint="eastAsia"/>
                <w:b/>
                <w:color w:val="000000" w:themeColor="text1"/>
                <w:szCs w:val="20"/>
              </w:rPr>
              <w:t>【品德教育】</w:t>
            </w:r>
          </w:p>
          <w:p w:rsidR="000D267E" w:rsidRPr="0062528A" w:rsidRDefault="000D267E" w:rsidP="000D267E">
            <w:pPr>
              <w:spacing w:line="260" w:lineRule="exact"/>
              <w:rPr>
                <w:color w:val="FF0000"/>
                <w:sz w:val="20"/>
                <w:szCs w:val="20"/>
              </w:rPr>
            </w:pPr>
            <w:r w:rsidRPr="0062528A">
              <w:rPr>
                <w:rFonts w:ascii="標楷體" w:eastAsia="標楷體" w:hAnsi="標楷體" w:hint="eastAsia"/>
                <w:color w:val="000000" w:themeColor="text1"/>
                <w:szCs w:val="20"/>
              </w:rPr>
              <w:t>品E3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溝通合作與和諧人際關係</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第十七週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lastRenderedPageBreak/>
              <w:t>3.山魔王的宮殿</w:t>
            </w:r>
          </w:p>
        </w:tc>
        <w:tc>
          <w:tcPr>
            <w:tcW w:w="706" w:type="dxa"/>
          </w:tcPr>
          <w:p w:rsidR="000D267E" w:rsidRPr="0062528A" w:rsidRDefault="000D267E" w:rsidP="000D267E">
            <w:pPr>
              <w:spacing w:line="260" w:lineRule="exact"/>
              <w:jc w:val="center"/>
              <w:rPr>
                <w:sz w:val="20"/>
                <w:szCs w:val="20"/>
              </w:rPr>
            </w:pPr>
            <w:r>
              <w:rPr>
                <w:rFonts w:ascii="標楷體" w:eastAsia="標楷體" w:hAnsi="標楷體" w:hint="eastAsia"/>
                <w:szCs w:val="20"/>
              </w:rPr>
              <w:lastRenderedPageBreak/>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1.能欣賞葛利格〈山魔</w:t>
            </w:r>
            <w:r w:rsidRPr="0062528A">
              <w:rPr>
                <w:rFonts w:ascii="標楷體" w:eastAsia="標楷體" w:hAnsi="標楷體" w:hint="eastAsia"/>
                <w:snapToGrid w:val="0"/>
                <w:kern w:val="0"/>
                <w:szCs w:val="20"/>
              </w:rPr>
              <w:lastRenderedPageBreak/>
              <w:t>王的宮殿〉。</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2.能對照音樂地圖欣賞音樂。</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3.能依照音樂地圖做簡易樂器合奏。</w:t>
            </w:r>
          </w:p>
        </w:tc>
        <w:tc>
          <w:tcPr>
            <w:tcW w:w="1973" w:type="dxa"/>
            <w:gridSpan w:val="3"/>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lastRenderedPageBreak/>
              <w:t>2-II-1</w:t>
            </w:r>
            <w:r>
              <w:rPr>
                <w:rFonts w:ascii="標楷體" w:eastAsia="標楷體" w:hAnsi="標楷體" w:hint="eastAsia"/>
                <w:szCs w:val="20"/>
              </w:rPr>
              <w:t xml:space="preserve"> </w:t>
            </w:r>
            <w:r w:rsidRPr="0062528A">
              <w:rPr>
                <w:rFonts w:ascii="標楷體" w:eastAsia="標楷體" w:hAnsi="標楷體" w:hint="eastAsia"/>
                <w:szCs w:val="20"/>
              </w:rPr>
              <w:t>能使用</w:t>
            </w:r>
            <w:r w:rsidRPr="0062528A">
              <w:rPr>
                <w:rFonts w:ascii="標楷體" w:eastAsia="標楷體" w:hAnsi="標楷體" w:hint="eastAsia"/>
                <w:szCs w:val="20"/>
              </w:rPr>
              <w:lastRenderedPageBreak/>
              <w:t>音樂語彙、肢體等多元方式，回應聆聽的感受</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lastRenderedPageBreak/>
              <w:t>音A-II-2</w:t>
            </w:r>
            <w:r>
              <w:rPr>
                <w:rFonts w:ascii="標楷體" w:eastAsia="標楷體" w:hAnsi="標楷體" w:hint="eastAsia"/>
                <w:szCs w:val="20"/>
              </w:rPr>
              <w:t xml:space="preserve"> </w:t>
            </w:r>
            <w:r w:rsidRPr="0062528A">
              <w:rPr>
                <w:rFonts w:ascii="標楷體" w:eastAsia="標楷體" w:hAnsi="標楷體" w:hint="eastAsia"/>
                <w:szCs w:val="20"/>
              </w:rPr>
              <w:t>相關</w:t>
            </w:r>
            <w:r w:rsidRPr="0062528A">
              <w:rPr>
                <w:rFonts w:ascii="標楷體" w:eastAsia="標楷體" w:hAnsi="標楷體" w:hint="eastAsia"/>
                <w:szCs w:val="20"/>
              </w:rPr>
              <w:lastRenderedPageBreak/>
              <w:t>音樂語彙，如節奏、力度、速度等描述音樂元素之音樂術語，或相關之一般性術語</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音樂元素，如：節奏、力度、速度等</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音E-II-1</w:t>
            </w:r>
            <w:r>
              <w:rPr>
                <w:rFonts w:ascii="標楷體" w:eastAsia="標楷體" w:hAnsi="標楷體" w:hint="eastAsia"/>
                <w:szCs w:val="20"/>
              </w:rPr>
              <w:t xml:space="preserve"> </w:t>
            </w:r>
            <w:r w:rsidRPr="0062528A">
              <w:rPr>
                <w:rFonts w:ascii="標楷體" w:eastAsia="標楷體" w:hAnsi="標楷體" w:hint="eastAsia"/>
                <w:szCs w:val="20"/>
              </w:rPr>
              <w:t>音域適合的歌曲與基礎歌唱技巧，如:呼吸法、發聲練習，以及獨唱與齊唱歌唱形式</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音樂生活</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w:t>
            </w:r>
            <w:r w:rsidRPr="0062528A">
              <w:rPr>
                <w:rFonts w:ascii="標楷體" w:eastAsia="標楷體" w:hAnsi="標楷體" w:hint="eastAsia"/>
                <w:bCs/>
                <w:snapToGrid w:val="0"/>
                <w:kern w:val="0"/>
              </w:rPr>
              <w:lastRenderedPageBreak/>
              <w:t>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節奏評量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lastRenderedPageBreak/>
              <w:t>【性別平等教</w:t>
            </w:r>
            <w:r w:rsidRPr="00457155">
              <w:rPr>
                <w:rFonts w:ascii="標楷體" w:eastAsia="標楷體" w:hAnsi="標楷體" w:hint="eastAsia"/>
                <w:b/>
                <w:szCs w:val="20"/>
              </w:rPr>
              <w:lastRenderedPageBreak/>
              <w:t>育】</w:t>
            </w:r>
          </w:p>
          <w:p w:rsidR="000D267E" w:rsidRDefault="000D267E" w:rsidP="000D267E">
            <w:pPr>
              <w:spacing w:line="260" w:lineRule="exact"/>
              <w:rPr>
                <w:sz w:val="20"/>
                <w:szCs w:val="20"/>
              </w:rPr>
            </w:pPr>
            <w:r w:rsidRPr="0062528A">
              <w:rPr>
                <w:rFonts w:ascii="標楷體" w:eastAsia="標楷體" w:hAnsi="標楷體" w:hint="eastAsia"/>
                <w:szCs w:val="20"/>
              </w:rPr>
              <w:t>性E10</w:t>
            </w:r>
            <w:r>
              <w:rPr>
                <w:rFonts w:ascii="標楷體" w:eastAsia="標楷體" w:hAnsi="標楷體" w:hint="eastAsia"/>
                <w:szCs w:val="20"/>
              </w:rPr>
              <w:t xml:space="preserve"> </w:t>
            </w:r>
            <w:r w:rsidRPr="0062528A">
              <w:rPr>
                <w:rFonts w:ascii="標楷體" w:eastAsia="標楷體" w:hAnsi="標楷體" w:hint="eastAsia"/>
                <w:szCs w:val="20"/>
              </w:rPr>
              <w:t>辨識性別刻板的情感表達與人際互動</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品E1</w:t>
            </w:r>
            <w:r>
              <w:rPr>
                <w:rFonts w:ascii="標楷體" w:eastAsia="標楷體" w:hAnsi="標楷體" w:hint="eastAsia"/>
                <w:szCs w:val="20"/>
              </w:rPr>
              <w:t xml:space="preserve"> </w:t>
            </w:r>
            <w:r w:rsidRPr="0062528A">
              <w:rPr>
                <w:rFonts w:ascii="標楷體" w:eastAsia="標楷體" w:hAnsi="標楷體" w:hint="eastAsia"/>
                <w:szCs w:val="20"/>
              </w:rPr>
              <w:t>良好生活習慣與德行</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品E2</w:t>
            </w:r>
            <w:r>
              <w:rPr>
                <w:rFonts w:ascii="標楷體" w:eastAsia="標楷體" w:hAnsi="標楷體" w:hint="eastAsia"/>
                <w:szCs w:val="20"/>
              </w:rPr>
              <w:t xml:space="preserve"> </w:t>
            </w:r>
            <w:r w:rsidRPr="0062528A">
              <w:rPr>
                <w:rFonts w:ascii="標楷體" w:eastAsia="標楷體" w:hAnsi="標楷體" w:hint="eastAsia"/>
                <w:szCs w:val="20"/>
              </w:rPr>
              <w:t>自尊尊人與自愛愛人</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第十八週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3.山魔王的宮殿</w:t>
            </w:r>
          </w:p>
        </w:tc>
        <w:tc>
          <w:tcPr>
            <w:tcW w:w="706" w:type="dxa"/>
          </w:tcPr>
          <w:p w:rsidR="000D267E" w:rsidRPr="0062528A" w:rsidRDefault="000D267E" w:rsidP="000D267E">
            <w:pPr>
              <w:spacing w:line="260" w:lineRule="exact"/>
              <w:jc w:val="center"/>
              <w:rPr>
                <w:sz w:val="20"/>
                <w:szCs w:val="20"/>
              </w:rPr>
            </w:pPr>
            <w:r>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1.〈山魔王的宮殿〉音樂歌詞創作教學。</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完成「小試身手」。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能拍打出「節奏迷宮」中的各節奏型。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4.能找出拍的節奏。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5.能用直笛吹奏第四線的高音？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6.能正確演奏高音笛〈布穀〉？</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7.能了解歌曲〈布穀〉簡易的A-B-A’三段式。</w:t>
            </w:r>
          </w:p>
        </w:tc>
        <w:tc>
          <w:tcPr>
            <w:tcW w:w="1973" w:type="dxa"/>
            <w:gridSpan w:val="3"/>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w:t>
            </w:r>
            <w:r w:rsidRPr="0062528A">
              <w:rPr>
                <w:rFonts w:ascii="標楷體" w:eastAsia="標楷體" w:hAnsi="標楷體" w:hint="eastAsia"/>
                <w:szCs w:val="20"/>
              </w:rPr>
              <w:lastRenderedPageBreak/>
              <w:t>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lastRenderedPageBreak/>
              <w:t>音A-II-2</w:t>
            </w:r>
            <w:r>
              <w:rPr>
                <w:rFonts w:ascii="標楷體" w:eastAsia="標楷體" w:hAnsi="標楷體" w:hint="eastAsia"/>
                <w:szCs w:val="20"/>
              </w:rPr>
              <w:t xml:space="preserve"> </w:t>
            </w:r>
            <w:r w:rsidRPr="0062528A">
              <w:rPr>
                <w:rFonts w:ascii="標楷體" w:eastAsia="標楷體" w:hAnsi="標楷體" w:hint="eastAsia"/>
                <w:szCs w:val="20"/>
              </w:rPr>
              <w:t>相關音樂語彙，如節奏、力度、速度等描述音樂元素之音樂術語，或相關之一般性術語</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音樂元素，如：節奏、力度、速度等</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w:t>
            </w:r>
            <w:r w:rsidRPr="0062528A">
              <w:rPr>
                <w:rFonts w:ascii="標楷體" w:eastAsia="標楷體" w:hAnsi="標楷體" w:hint="eastAsia"/>
                <w:szCs w:val="20"/>
              </w:rPr>
              <w:lastRenderedPageBreak/>
              <w:t>節奏樂器、曲調樂器的基礎演奏技巧</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音E-II-1</w:t>
            </w:r>
            <w:r>
              <w:rPr>
                <w:rFonts w:ascii="標楷體" w:eastAsia="標楷體" w:hAnsi="標楷體" w:hint="eastAsia"/>
                <w:szCs w:val="20"/>
              </w:rPr>
              <w:t xml:space="preserve"> </w:t>
            </w:r>
            <w:r w:rsidRPr="0062528A">
              <w:rPr>
                <w:rFonts w:ascii="標楷體" w:eastAsia="標楷體" w:hAnsi="標楷體" w:hint="eastAsia"/>
                <w:szCs w:val="20"/>
              </w:rPr>
              <w:t>音域適合的歌曲與基礎歌唱技巧，如:呼吸法、發聲練習，以及獨唱與齊唱歌唱形式</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音樂生活</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實際演練</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節奏評量</w:t>
            </w:r>
          </w:p>
        </w:tc>
        <w:tc>
          <w:tcPr>
            <w:tcW w:w="1690" w:type="dxa"/>
          </w:tcPr>
          <w:p w:rsidR="000D267E" w:rsidRPr="00457155" w:rsidRDefault="000D267E" w:rsidP="000D267E">
            <w:pPr>
              <w:autoSpaceDE w:val="0"/>
              <w:autoSpaceDN w:val="0"/>
              <w:adjustRightInd w:val="0"/>
              <w:spacing w:line="260" w:lineRule="exact"/>
              <w:rPr>
                <w:b/>
                <w:sz w:val="20"/>
                <w:szCs w:val="20"/>
              </w:rPr>
            </w:pPr>
            <w:r w:rsidRPr="00457155">
              <w:rPr>
                <w:rFonts w:ascii="標楷體" w:eastAsia="標楷體" w:hAnsi="標楷體" w:hint="eastAsia"/>
                <w:b/>
                <w:szCs w:val="20"/>
              </w:rPr>
              <w:t>【人權教育】</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p w:rsidR="000D267E" w:rsidRPr="00457155" w:rsidRDefault="000D267E" w:rsidP="000D267E">
            <w:pPr>
              <w:autoSpaceDE w:val="0"/>
              <w:autoSpaceDN w:val="0"/>
              <w:adjustRightInd w:val="0"/>
              <w:spacing w:line="260" w:lineRule="exact"/>
              <w:rPr>
                <w:b/>
                <w:sz w:val="20"/>
                <w:szCs w:val="20"/>
              </w:rPr>
            </w:pPr>
            <w:r w:rsidRPr="00457155">
              <w:rPr>
                <w:rFonts w:ascii="標楷體" w:eastAsia="標楷體" w:hAnsi="標楷體" w:hint="eastAsia"/>
                <w:b/>
                <w:szCs w:val="20"/>
              </w:rPr>
              <w:t>【品德教育】</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第十九週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3.山魔王的宮殿</w:t>
            </w:r>
          </w:p>
        </w:tc>
        <w:tc>
          <w:tcPr>
            <w:tcW w:w="706" w:type="dxa"/>
          </w:tcPr>
          <w:p w:rsidR="000D267E" w:rsidRPr="0062528A" w:rsidRDefault="000D267E" w:rsidP="000D267E">
            <w:pPr>
              <w:spacing w:line="260" w:lineRule="exact"/>
              <w:jc w:val="center"/>
              <w:rPr>
                <w:sz w:val="20"/>
                <w:szCs w:val="20"/>
              </w:rPr>
            </w:pPr>
            <w:r>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1.演唱歌曲〈魔法音樂家〉。</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認識下加2間低音</w:t>
            </w:r>
            <w:r w:rsidRPr="0062528A">
              <w:rPr>
                <w:rFonts w:ascii="標楷體" w:eastAsia="標楷體" w:hAnsi="標楷體" w:hint="eastAsia"/>
                <w:szCs w:val="20"/>
              </w:rPr>
              <w:t>SI</w:t>
            </w:r>
            <w:r w:rsidRPr="0062528A">
              <w:rPr>
                <w:rFonts w:ascii="標楷體" w:eastAsia="標楷體" w:hAnsi="標楷體" w:hint="eastAsia"/>
                <w:snapToGrid w:val="0"/>
                <w:kern w:val="0"/>
                <w:szCs w:val="20"/>
              </w:rPr>
              <w:t>。</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3能簡易創作旋律曲調。</w:t>
            </w:r>
          </w:p>
          <w:p w:rsidR="000D267E" w:rsidRPr="0062528A" w:rsidRDefault="000D267E" w:rsidP="000D267E">
            <w:pPr>
              <w:spacing w:line="260" w:lineRule="exact"/>
              <w:jc w:val="both"/>
            </w:pPr>
            <w:r w:rsidRPr="0062528A">
              <w:rPr>
                <w:rFonts w:ascii="標楷體" w:eastAsia="標楷體" w:hAnsi="標楷體" w:hint="eastAsia"/>
              </w:rPr>
              <w:t>4.能完成小試身手。</w:t>
            </w:r>
          </w:p>
          <w:p w:rsidR="000D267E" w:rsidRPr="0062528A" w:rsidRDefault="000D267E" w:rsidP="000D267E">
            <w:pPr>
              <w:spacing w:line="260" w:lineRule="exact"/>
              <w:jc w:val="both"/>
            </w:pPr>
            <w:r w:rsidRPr="0062528A">
              <w:rPr>
                <w:rFonts w:ascii="標楷體" w:eastAsia="標楷體" w:hAnsi="標楷體" w:hint="eastAsia"/>
              </w:rPr>
              <w:t>5.能將這學期所學的音樂，無論是知識、情意、技能面跟家人分享或共學。</w:t>
            </w:r>
          </w:p>
          <w:p w:rsidR="000D267E" w:rsidRPr="0062528A" w:rsidRDefault="000D267E" w:rsidP="000D267E">
            <w:pPr>
              <w:spacing w:line="260" w:lineRule="exact"/>
              <w:jc w:val="both"/>
            </w:pPr>
            <w:r w:rsidRPr="0062528A">
              <w:rPr>
                <w:rFonts w:ascii="標楷體" w:eastAsia="標楷體" w:hAnsi="標楷體" w:hint="eastAsia"/>
              </w:rPr>
              <w:t>6.能利用科技呈現學習或共學成果。</w:t>
            </w:r>
          </w:p>
        </w:tc>
        <w:tc>
          <w:tcPr>
            <w:tcW w:w="1973" w:type="dxa"/>
            <w:gridSpan w:val="3"/>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音A-II-2</w:t>
            </w:r>
            <w:r>
              <w:rPr>
                <w:rFonts w:ascii="標楷體" w:eastAsia="標楷體" w:hAnsi="標楷體" w:hint="eastAsia"/>
                <w:szCs w:val="20"/>
              </w:rPr>
              <w:t xml:space="preserve"> </w:t>
            </w:r>
            <w:r w:rsidRPr="0062528A">
              <w:rPr>
                <w:rFonts w:ascii="標楷體" w:eastAsia="標楷體" w:hAnsi="標楷體" w:hint="eastAsia"/>
                <w:szCs w:val="20"/>
              </w:rPr>
              <w:t>相關音樂語彙，如節奏、力度、速度等描述音樂元素之音樂術語，或相關之一般性術語</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音樂元素，如：節奏、力度、速度等</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音E-II-1</w:t>
            </w:r>
            <w:r>
              <w:rPr>
                <w:rFonts w:ascii="標楷體" w:eastAsia="標楷體" w:hAnsi="標楷體" w:hint="eastAsia"/>
                <w:szCs w:val="20"/>
              </w:rPr>
              <w:t xml:space="preserve"> </w:t>
            </w:r>
            <w:r w:rsidRPr="0062528A">
              <w:rPr>
                <w:rFonts w:ascii="標楷體" w:eastAsia="標楷體" w:hAnsi="標楷體" w:hint="eastAsia"/>
                <w:szCs w:val="20"/>
              </w:rPr>
              <w:t>音域適合的歌曲與基礎歌唱技巧，如:呼吸法、發聲練習，以及獨唱與齊唱歌唱形式</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w:t>
            </w:r>
            <w:r w:rsidRPr="0062528A">
              <w:rPr>
                <w:rFonts w:ascii="標楷體" w:eastAsia="標楷體" w:hAnsi="標楷體" w:hint="eastAsia"/>
                <w:szCs w:val="20"/>
              </w:rPr>
              <w:lastRenderedPageBreak/>
              <w:t>生活</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實作演練</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創作評量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品E2</w:t>
            </w:r>
            <w:r>
              <w:rPr>
                <w:rFonts w:ascii="標楷體" w:eastAsia="標楷體" w:hAnsi="標楷體" w:hint="eastAsia"/>
                <w:szCs w:val="20"/>
              </w:rPr>
              <w:t xml:space="preserve"> </w:t>
            </w:r>
            <w:r w:rsidRPr="0062528A">
              <w:rPr>
                <w:rFonts w:ascii="標楷體" w:eastAsia="標楷體" w:hAnsi="標楷體" w:hint="eastAsia"/>
                <w:szCs w:val="20"/>
              </w:rPr>
              <w:t>自尊尊人與自愛愛人</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第二十週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四、統整課程</w:t>
            </w:r>
          </w:p>
          <w:p w:rsidR="000D267E" w:rsidRPr="0062528A" w:rsidRDefault="000D267E" w:rsidP="000D267E">
            <w:pPr>
              <w:spacing w:line="260" w:lineRule="exact"/>
              <w:rPr>
                <w:sz w:val="20"/>
                <w:szCs w:val="20"/>
              </w:rPr>
            </w:pPr>
            <w:r w:rsidRPr="0062528A">
              <w:rPr>
                <w:rFonts w:ascii="標楷體" w:eastAsia="標楷體" w:hAnsi="標楷體" w:hint="eastAsia"/>
                <w:szCs w:val="20"/>
              </w:rPr>
              <w:t>無所不在的美感</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1能認識對稱、反覆、漸層造形要素的特徵、構成與美感。</w:t>
            </w:r>
          </w:p>
          <w:p w:rsidR="000D267E" w:rsidRDefault="000D267E" w:rsidP="000D267E">
            <w:pPr>
              <w:spacing w:line="260" w:lineRule="exact"/>
              <w:jc w:val="both"/>
              <w:rPr>
                <w:sz w:val="20"/>
                <w:szCs w:val="20"/>
              </w:rPr>
            </w:pPr>
            <w:r w:rsidRPr="0062528A">
              <w:rPr>
                <w:rFonts w:ascii="標楷體" w:eastAsia="標楷體" w:hAnsi="標楷體" w:hint="eastAsia"/>
                <w:szCs w:val="20"/>
              </w:rPr>
              <w:t>2能結合對稱造形要素的特徵、構成與美感製作一幅禪繞畫。</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3能在曲調中找出反覆、對稱、漸層的音型。</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4能演唱樂曲〈無所不在的美〉。</w:t>
            </w:r>
          </w:p>
          <w:p w:rsidR="000D267E" w:rsidRDefault="000D267E" w:rsidP="000D267E">
            <w:pPr>
              <w:spacing w:line="260" w:lineRule="exact"/>
              <w:jc w:val="both"/>
              <w:rPr>
                <w:sz w:val="20"/>
                <w:szCs w:val="20"/>
              </w:rPr>
            </w:pPr>
            <w:r w:rsidRPr="0062528A">
              <w:rPr>
                <w:rFonts w:ascii="標楷體" w:eastAsia="標楷體" w:hAnsi="標楷體" w:hint="eastAsia"/>
                <w:szCs w:val="20"/>
              </w:rPr>
              <w:t>5能認識音樂符號rit.漸慢，並演唱出來。</w:t>
            </w:r>
          </w:p>
          <w:p w:rsidR="000D267E" w:rsidRDefault="000D267E" w:rsidP="000D267E">
            <w:pPr>
              <w:spacing w:line="260" w:lineRule="exact"/>
              <w:jc w:val="both"/>
              <w:rPr>
                <w:sz w:val="20"/>
                <w:szCs w:val="20"/>
              </w:rPr>
            </w:pPr>
            <w:r w:rsidRPr="0062528A">
              <w:rPr>
                <w:rFonts w:ascii="標楷體" w:eastAsia="標楷體" w:hAnsi="標楷體" w:hint="eastAsia"/>
                <w:szCs w:val="20"/>
              </w:rPr>
              <w:t>6能辨別樂曲中除了節奏有漸層效果，音量也有漸層的效果。</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7能運用對稱造形要素的特徵、構成與美感設計簡單的肢體動作。</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8能和同學一起合作完成表演。</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1-II-2</w:t>
            </w:r>
            <w:r w:rsidRPr="0062528A">
              <w:rPr>
                <w:rFonts w:ascii="標楷體" w:eastAsia="標楷體" w:hAnsi="標楷體" w:hint="eastAsia"/>
                <w:szCs w:val="20"/>
              </w:rPr>
              <w:tab/>
            </w:r>
            <w:r>
              <w:rPr>
                <w:rFonts w:ascii="標楷體" w:eastAsia="標楷體" w:hAnsi="標楷體" w:hint="eastAsia"/>
                <w:szCs w:val="20"/>
              </w:rPr>
              <w:t xml:space="preserve"> </w:t>
            </w:r>
            <w:r w:rsidRPr="0062528A">
              <w:rPr>
                <w:rFonts w:ascii="標楷體" w:eastAsia="標楷體" w:hAnsi="標楷體" w:hint="eastAsia"/>
                <w:szCs w:val="20"/>
              </w:rPr>
              <w:t>能探索視覺元素，並表達自我感受與想像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1-II-4</w:t>
            </w:r>
            <w:r>
              <w:rPr>
                <w:rFonts w:ascii="標楷體" w:eastAsia="標楷體" w:hAnsi="標楷體" w:hint="eastAsia"/>
                <w:szCs w:val="20"/>
              </w:rPr>
              <w:t xml:space="preserve"> </w:t>
            </w:r>
            <w:r w:rsidRPr="0062528A">
              <w:rPr>
                <w:rFonts w:ascii="標楷體" w:eastAsia="標楷體" w:hAnsi="標楷體" w:hint="eastAsia"/>
                <w:szCs w:val="20"/>
              </w:rPr>
              <w:t>能感知、探索與表現表演藝術的元素和形式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1-II-7</w:t>
            </w:r>
            <w:r w:rsidRPr="0062528A">
              <w:rPr>
                <w:rFonts w:ascii="標楷體" w:eastAsia="標楷體" w:hAnsi="標楷體" w:hint="eastAsia"/>
                <w:szCs w:val="20"/>
              </w:rPr>
              <w:tab/>
            </w:r>
            <w:r>
              <w:rPr>
                <w:rFonts w:ascii="標楷體" w:eastAsia="標楷體" w:hAnsi="標楷體" w:hint="eastAsia"/>
                <w:szCs w:val="20"/>
              </w:rPr>
              <w:t xml:space="preserve"> </w:t>
            </w:r>
            <w:r w:rsidRPr="0062528A">
              <w:rPr>
                <w:rFonts w:ascii="標楷體" w:eastAsia="標楷體" w:hAnsi="標楷體" w:hint="eastAsia"/>
                <w:szCs w:val="20"/>
              </w:rPr>
              <w:t>能創作簡短的表演</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音A-II-3</w:t>
            </w:r>
            <w:r>
              <w:rPr>
                <w:rFonts w:ascii="標楷體" w:eastAsia="標楷體" w:hAnsi="標楷體" w:hint="eastAsia"/>
                <w:szCs w:val="20"/>
              </w:rPr>
              <w:t xml:space="preserve"> </w:t>
            </w:r>
            <w:r w:rsidRPr="0062528A">
              <w:rPr>
                <w:rFonts w:ascii="標楷體" w:eastAsia="標楷體" w:hAnsi="標楷體" w:hint="eastAsia"/>
                <w:szCs w:val="20"/>
              </w:rPr>
              <w:t>肢體動作、語文表述、繪畫、表演等回應方式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視E</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色彩感知、造形與空間的探索</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表E</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人聲、動作與空間元素和表現形式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視A</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視覺元素、生活之美、視覺聯想</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w:t>
            </w:r>
            <w:r>
              <w:rPr>
                <w:rFonts w:ascii="標楷體" w:eastAsia="標楷體" w:hAnsi="標楷體" w:hint="eastAsia"/>
                <w:szCs w:val="20"/>
              </w:rPr>
              <w:t>-II-</w:t>
            </w:r>
            <w:r w:rsidRPr="0062528A">
              <w:rPr>
                <w:rFonts w:ascii="標楷體" w:eastAsia="標楷體" w:hAnsi="標楷體" w:hint="eastAsia"/>
                <w:szCs w:val="20"/>
              </w:rPr>
              <w:t>2</w:t>
            </w:r>
            <w:r>
              <w:rPr>
                <w:rFonts w:ascii="標楷體" w:eastAsia="標楷體" w:hAnsi="標楷體" w:hint="eastAsia"/>
                <w:szCs w:val="20"/>
              </w:rPr>
              <w:t xml:space="preserve"> </w:t>
            </w:r>
            <w:r w:rsidRPr="0062528A">
              <w:rPr>
                <w:rFonts w:ascii="標楷體" w:eastAsia="標楷體" w:hAnsi="標楷體" w:hint="eastAsia"/>
                <w:szCs w:val="20"/>
              </w:rPr>
              <w:t>各類形式的表演藝術活動</w:t>
            </w:r>
            <w:r>
              <w:rPr>
                <w:rFonts w:ascii="標楷體" w:eastAsia="標楷體" w:hAnsi="標楷體" w:hint="eastAsia"/>
                <w:szCs w:val="20"/>
              </w:rPr>
              <w:t>。</w:t>
            </w:r>
          </w:p>
        </w:tc>
        <w:tc>
          <w:tcPr>
            <w:tcW w:w="2230" w:type="dxa"/>
          </w:tcPr>
          <w:p w:rsidR="000D267E" w:rsidRPr="0062528A" w:rsidRDefault="000D267E" w:rsidP="000D267E">
            <w:pPr>
              <w:spacing w:line="260" w:lineRule="exact"/>
              <w:rPr>
                <w:sz w:val="20"/>
                <w:szCs w:val="20"/>
                <w:bdr w:val="single" w:sz="4" w:space="0" w:color="auto"/>
              </w:rPr>
            </w:pPr>
            <w:r w:rsidRPr="0062528A">
              <w:rPr>
                <w:rFonts w:ascii="標楷體" w:eastAsia="標楷體" w:hAnsi="標楷體" w:hint="eastAsia"/>
                <w:szCs w:val="20"/>
                <w:bdr w:val="single" w:sz="4" w:space="0" w:color="auto"/>
              </w:rPr>
              <w:t>視覺</w:t>
            </w:r>
          </w:p>
          <w:p w:rsidR="000D267E" w:rsidRPr="0062528A" w:rsidRDefault="000D267E" w:rsidP="000D267E">
            <w:pPr>
              <w:spacing w:line="260" w:lineRule="exact"/>
              <w:rPr>
                <w:sz w:val="20"/>
                <w:szCs w:val="20"/>
              </w:rPr>
            </w:pPr>
            <w:r w:rsidRPr="0062528A">
              <w:rPr>
                <w:rFonts w:ascii="標楷體" w:eastAsia="標楷體" w:hAnsi="標楷體" w:hint="eastAsia"/>
                <w:szCs w:val="20"/>
              </w:rPr>
              <w:t>口頭評量：</w:t>
            </w:r>
          </w:p>
          <w:p w:rsidR="000D267E" w:rsidRPr="0062528A" w:rsidRDefault="000D267E" w:rsidP="000D267E">
            <w:pPr>
              <w:spacing w:line="260" w:lineRule="exact"/>
              <w:rPr>
                <w:sz w:val="20"/>
                <w:szCs w:val="20"/>
              </w:rPr>
            </w:pPr>
            <w:r w:rsidRPr="0062528A">
              <w:rPr>
                <w:rFonts w:ascii="標楷體" w:eastAsia="標楷體" w:hAnsi="標楷體" w:hint="eastAsia"/>
                <w:szCs w:val="20"/>
              </w:rPr>
              <w:t>能欣賞視覺藝術中的對稱、反覆、漸層的美感。</w:t>
            </w:r>
          </w:p>
          <w:p w:rsidR="000D267E" w:rsidRPr="0062528A" w:rsidRDefault="000D267E" w:rsidP="000D267E">
            <w:pPr>
              <w:spacing w:line="260" w:lineRule="exact"/>
              <w:rPr>
                <w:sz w:val="20"/>
                <w:szCs w:val="20"/>
              </w:rPr>
            </w:pPr>
            <w:r w:rsidRPr="0062528A">
              <w:rPr>
                <w:rFonts w:ascii="標楷體" w:eastAsia="標楷體" w:hAnsi="標楷體" w:hint="eastAsia"/>
                <w:szCs w:val="20"/>
              </w:rPr>
              <w:t>實作評量：完成禪繞畫。</w:t>
            </w:r>
          </w:p>
          <w:p w:rsidR="000D267E" w:rsidRPr="0062528A" w:rsidRDefault="000D267E" w:rsidP="000D267E">
            <w:pPr>
              <w:spacing w:line="260" w:lineRule="exact"/>
              <w:rPr>
                <w:sz w:val="20"/>
                <w:szCs w:val="20"/>
                <w:bdr w:val="single" w:sz="4" w:space="0" w:color="auto"/>
              </w:rPr>
            </w:pPr>
            <w:r w:rsidRPr="0062528A">
              <w:rPr>
                <w:rFonts w:ascii="標楷體" w:eastAsia="標楷體" w:hAnsi="標楷體" w:hint="eastAsia"/>
                <w:szCs w:val="20"/>
                <w:bdr w:val="single" w:sz="4" w:space="0" w:color="auto"/>
              </w:rPr>
              <w:t>表演</w:t>
            </w:r>
          </w:p>
          <w:p w:rsidR="000D267E" w:rsidRPr="0062528A" w:rsidRDefault="000D267E" w:rsidP="000D267E">
            <w:pPr>
              <w:spacing w:line="260" w:lineRule="exact"/>
              <w:rPr>
                <w:sz w:val="20"/>
                <w:szCs w:val="20"/>
              </w:rPr>
            </w:pPr>
            <w:r w:rsidRPr="0062528A">
              <w:rPr>
                <w:rFonts w:ascii="標楷體" w:eastAsia="標楷體" w:hAnsi="標楷體" w:hint="eastAsia"/>
                <w:szCs w:val="20"/>
              </w:rPr>
              <w:t>實作評量：</w:t>
            </w:r>
          </w:p>
          <w:p w:rsidR="000D267E" w:rsidRPr="0062528A" w:rsidRDefault="000D267E" w:rsidP="000D267E">
            <w:pPr>
              <w:spacing w:line="260" w:lineRule="exact"/>
              <w:rPr>
                <w:sz w:val="20"/>
                <w:szCs w:val="20"/>
              </w:rPr>
            </w:pPr>
            <w:r w:rsidRPr="0062528A">
              <w:rPr>
                <w:rFonts w:ascii="標楷體" w:eastAsia="標楷體" w:hAnsi="標楷體" w:hint="eastAsia"/>
                <w:szCs w:val="20"/>
              </w:rPr>
              <w:t>能設計、表演生活中含有「對稱」、「反</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覆」、「漸層」的動作。</w:t>
            </w:r>
          </w:p>
          <w:p w:rsidR="000D267E" w:rsidRPr="0062528A" w:rsidRDefault="000D267E" w:rsidP="000D267E">
            <w:pPr>
              <w:spacing w:line="260" w:lineRule="exact"/>
              <w:rPr>
                <w:sz w:val="20"/>
                <w:szCs w:val="20"/>
                <w:bdr w:val="single" w:sz="4" w:space="0" w:color="auto"/>
              </w:rPr>
            </w:pPr>
            <w:r w:rsidRPr="0062528A">
              <w:rPr>
                <w:rFonts w:ascii="標楷體" w:eastAsia="標楷體" w:hAnsi="標楷體" w:hint="eastAsia"/>
                <w:szCs w:val="20"/>
                <w:bdr w:val="single" w:sz="4" w:space="0" w:color="auto"/>
              </w:rPr>
              <w:t>音樂</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1實作評量：</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 能演唱〈兩隻老虎〉、〈無所不在的美〉</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樂曲。</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 能演唱出rit.漸慢的效果。</w:t>
            </w:r>
          </w:p>
          <w:p w:rsidR="000D267E" w:rsidRPr="0062528A" w:rsidRDefault="000D267E" w:rsidP="000D267E">
            <w:pPr>
              <w:spacing w:line="260" w:lineRule="exact"/>
              <w:rPr>
                <w:sz w:val="20"/>
                <w:szCs w:val="20"/>
              </w:rPr>
            </w:pPr>
            <w:r w:rsidRPr="0062528A">
              <w:rPr>
                <w:rFonts w:ascii="標楷體" w:eastAsia="標楷體" w:hAnsi="標楷體" w:hint="eastAsia"/>
                <w:szCs w:val="20"/>
              </w:rPr>
              <w:t>2 口頭評量：能說出樂曲中含有反覆、對稱、漸層的音型。</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【生命教育】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生E13</w:t>
            </w:r>
            <w:r>
              <w:rPr>
                <w:rFonts w:ascii="標楷體" w:eastAsia="標楷體" w:hAnsi="標楷體" w:hint="eastAsia"/>
                <w:szCs w:val="20"/>
              </w:rPr>
              <w:t xml:space="preserve"> </w:t>
            </w:r>
            <w:r w:rsidRPr="0062528A">
              <w:rPr>
                <w:rFonts w:ascii="標楷體" w:eastAsia="標楷體" w:hAnsi="標楷體" w:hint="eastAsia"/>
                <w:szCs w:val="20"/>
              </w:rPr>
              <w:t>生活中的美感經驗</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Default="000D267E" w:rsidP="000D267E">
            <w:pPr>
              <w:spacing w:line="240" w:lineRule="exact"/>
              <w:jc w:val="center"/>
              <w:rPr>
                <w:rFonts w:ascii="標楷體" w:eastAsia="標楷體" w:hAnsi="標楷體"/>
                <w:color w:val="000000"/>
                <w:sz w:val="18"/>
                <w:szCs w:val="18"/>
              </w:rPr>
            </w:pP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rFonts w:ascii="標楷體" w:eastAsia="標楷體" w:hAnsi="標楷體"/>
                <w:bCs/>
                <w:szCs w:val="20"/>
              </w:rPr>
            </w:pPr>
          </w:p>
        </w:tc>
        <w:tc>
          <w:tcPr>
            <w:tcW w:w="706" w:type="dxa"/>
          </w:tcPr>
          <w:p w:rsidR="000D267E" w:rsidRPr="0062528A" w:rsidRDefault="000D267E" w:rsidP="000D267E">
            <w:pPr>
              <w:spacing w:line="260" w:lineRule="exact"/>
              <w:jc w:val="center"/>
              <w:rPr>
                <w:rFonts w:ascii="標楷體" w:eastAsia="標楷體" w:hAnsi="標楷體"/>
                <w:szCs w:val="20"/>
              </w:rPr>
            </w:pPr>
          </w:p>
        </w:tc>
        <w:tc>
          <w:tcPr>
            <w:tcW w:w="2678" w:type="dxa"/>
            <w:gridSpan w:val="2"/>
          </w:tcPr>
          <w:p w:rsidR="000D267E" w:rsidRPr="0062528A" w:rsidRDefault="000D267E" w:rsidP="000D267E">
            <w:pPr>
              <w:spacing w:line="260" w:lineRule="exact"/>
              <w:jc w:val="both"/>
              <w:rPr>
                <w:rFonts w:ascii="標楷體" w:eastAsia="標楷體" w:hAnsi="標楷體"/>
                <w:szCs w:val="20"/>
              </w:rPr>
            </w:pPr>
          </w:p>
        </w:tc>
        <w:tc>
          <w:tcPr>
            <w:tcW w:w="1973" w:type="dxa"/>
            <w:gridSpan w:val="3"/>
            <w:tcBorders>
              <w:top w:val="single" w:sz="4" w:space="0" w:color="auto"/>
            </w:tcBorders>
          </w:tcPr>
          <w:p w:rsidR="000D267E" w:rsidRPr="0062528A" w:rsidRDefault="000D267E" w:rsidP="000D267E">
            <w:pPr>
              <w:spacing w:line="260" w:lineRule="exact"/>
              <w:rPr>
                <w:rFonts w:ascii="標楷體" w:eastAsia="標楷體" w:hAnsi="標楷體"/>
                <w:szCs w:val="20"/>
              </w:rPr>
            </w:pPr>
          </w:p>
        </w:tc>
        <w:tc>
          <w:tcPr>
            <w:tcW w:w="1837" w:type="dxa"/>
            <w:tcBorders>
              <w:top w:val="single" w:sz="4" w:space="0" w:color="auto"/>
            </w:tcBorders>
          </w:tcPr>
          <w:p w:rsidR="000D267E" w:rsidRPr="0062528A" w:rsidRDefault="000D267E" w:rsidP="000D267E">
            <w:pPr>
              <w:spacing w:line="260" w:lineRule="exact"/>
              <w:rPr>
                <w:rFonts w:ascii="標楷體" w:eastAsia="標楷體" w:hAnsi="標楷體"/>
                <w:szCs w:val="20"/>
              </w:rPr>
            </w:pPr>
          </w:p>
        </w:tc>
        <w:tc>
          <w:tcPr>
            <w:tcW w:w="2230" w:type="dxa"/>
          </w:tcPr>
          <w:p w:rsidR="000D267E" w:rsidRPr="0062528A" w:rsidRDefault="000D267E" w:rsidP="000D267E">
            <w:pPr>
              <w:spacing w:line="260" w:lineRule="exact"/>
              <w:rPr>
                <w:rFonts w:ascii="標楷體" w:eastAsia="標楷體" w:hAnsi="標楷體"/>
                <w:szCs w:val="20"/>
                <w:bdr w:val="single" w:sz="4" w:space="0" w:color="auto"/>
              </w:rPr>
            </w:pPr>
          </w:p>
        </w:tc>
        <w:tc>
          <w:tcPr>
            <w:tcW w:w="1690" w:type="dxa"/>
          </w:tcPr>
          <w:p w:rsidR="000D267E" w:rsidRPr="00457155" w:rsidRDefault="000D267E" w:rsidP="000D267E">
            <w:pPr>
              <w:spacing w:line="260" w:lineRule="exact"/>
              <w:rPr>
                <w:rFonts w:ascii="標楷體" w:eastAsia="標楷體" w:hAnsi="標楷體"/>
                <w:b/>
                <w:szCs w:val="20"/>
              </w:rPr>
            </w:pPr>
          </w:p>
        </w:tc>
      </w:tr>
    </w:tbl>
    <w:p w:rsidR="002E44EF" w:rsidRPr="00BC450E" w:rsidRDefault="002E44EF" w:rsidP="002E44EF">
      <w:pPr>
        <w:snapToGrid w:val="0"/>
        <w:spacing w:line="300" w:lineRule="exact"/>
        <w:ind w:leftChars="59" w:left="142"/>
        <w:rPr>
          <w:rFonts w:ascii="標楷體" w:eastAsia="標楷體" w:hAnsi="標楷體"/>
        </w:rPr>
      </w:pPr>
      <w:r w:rsidRPr="00BC450E">
        <w:rPr>
          <w:rFonts w:ascii="標楷體" w:eastAsia="標楷體" w:hAnsi="標楷體" w:hint="eastAsia"/>
        </w:rPr>
        <w:t>◎教學期程</w:t>
      </w:r>
      <w:r>
        <w:rPr>
          <w:rFonts w:ascii="標楷體" w:eastAsia="標楷體" w:hAnsi="標楷體" w:hint="eastAsia"/>
        </w:rPr>
        <w:t>以</w:t>
      </w:r>
      <w:r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2E44EF" w:rsidRPr="00902C30" w:rsidRDefault="002E44EF" w:rsidP="002E44EF">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Pr="00902C30">
        <w:rPr>
          <w:rFonts w:ascii="標楷體" w:eastAsia="標楷體" w:hAnsi="標楷體" w:hint="eastAsia"/>
          <w:color w:val="FF0000"/>
          <w:szCs w:val="24"/>
        </w:rPr>
        <w:t>「學習目標」應為結合</w:t>
      </w:r>
      <w:r>
        <w:rPr>
          <w:rFonts w:ascii="標楷體" w:eastAsia="標楷體" w:hAnsi="標楷體" w:hint="eastAsia"/>
          <w:color w:val="FF0000"/>
          <w:szCs w:val="24"/>
        </w:rPr>
        <w:t>「</w:t>
      </w:r>
      <w:r w:rsidRPr="00902C30">
        <w:rPr>
          <w:rFonts w:ascii="標楷體" w:eastAsia="標楷體" w:hAnsi="標楷體" w:hint="eastAsia"/>
          <w:color w:val="FF0000"/>
          <w:szCs w:val="24"/>
        </w:rPr>
        <w:t>學習表現</w:t>
      </w:r>
      <w:r>
        <w:rPr>
          <w:rFonts w:ascii="標楷體" w:eastAsia="標楷體" w:hAnsi="標楷體" w:hint="eastAsia"/>
          <w:color w:val="FF0000"/>
          <w:szCs w:val="24"/>
        </w:rPr>
        <w:t>」</w:t>
      </w:r>
      <w:r w:rsidRPr="00902C30">
        <w:rPr>
          <w:rFonts w:ascii="標楷體" w:eastAsia="標楷體" w:hAnsi="標楷體" w:hint="eastAsia"/>
          <w:color w:val="FF0000"/>
          <w:szCs w:val="24"/>
        </w:rPr>
        <w:t>(動詞)與</w:t>
      </w:r>
      <w:r>
        <w:rPr>
          <w:rFonts w:ascii="標楷體" w:eastAsia="標楷體" w:hAnsi="標楷體" w:hint="eastAsia"/>
          <w:color w:val="FF0000"/>
          <w:szCs w:val="24"/>
        </w:rPr>
        <w:t>「</w:t>
      </w:r>
      <w:r w:rsidRPr="00902C30">
        <w:rPr>
          <w:rFonts w:ascii="標楷體" w:eastAsia="標楷體" w:hAnsi="標楷體" w:hint="eastAsia"/>
          <w:color w:val="FF0000"/>
          <w:szCs w:val="24"/>
        </w:rPr>
        <w:t>學習內容</w:t>
      </w:r>
      <w:r>
        <w:rPr>
          <w:rFonts w:ascii="標楷體" w:eastAsia="標楷體" w:hAnsi="標楷體" w:hint="eastAsia"/>
          <w:color w:val="FF0000"/>
          <w:szCs w:val="24"/>
        </w:rPr>
        <w:t>」</w:t>
      </w:r>
      <w:r w:rsidRPr="00902C30">
        <w:rPr>
          <w:rFonts w:ascii="標楷體" w:eastAsia="標楷體" w:hAnsi="標楷體" w:hint="eastAsia"/>
          <w:color w:val="FF0000"/>
          <w:szCs w:val="24"/>
        </w:rPr>
        <w:t>(名詞)，整合為學生本單元應習得的學科本質知能</w:t>
      </w:r>
      <w:r w:rsidRPr="00902C30">
        <w:rPr>
          <w:rFonts w:ascii="新細明體" w:eastAsia="新細明體" w:hAnsi="新細明體" w:hint="eastAsia"/>
          <w:color w:val="FF0000"/>
          <w:szCs w:val="24"/>
        </w:rPr>
        <w:t>。</w:t>
      </w:r>
    </w:p>
    <w:p w:rsidR="002E44EF" w:rsidRDefault="002E44EF" w:rsidP="002E44EF">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Pr>
          <w:rFonts w:ascii="標楷體" w:eastAsia="標楷體" w:hAnsi="標楷體" w:hint="eastAsia"/>
          <w:color w:val="FF0000"/>
        </w:rPr>
        <w:t>「</w:t>
      </w:r>
      <w:r w:rsidRPr="00902C30">
        <w:rPr>
          <w:rFonts w:ascii="標楷體" w:eastAsia="標楷體" w:hAnsi="標楷體" w:hint="eastAsia"/>
          <w:color w:val="FF0000"/>
        </w:rPr>
        <w:t>學習表現</w:t>
      </w:r>
      <w:r>
        <w:rPr>
          <w:rFonts w:ascii="標楷體" w:eastAsia="標楷體" w:hAnsi="標楷體" w:hint="eastAsia"/>
          <w:color w:val="FF0000"/>
        </w:rPr>
        <w:t>」與「學習內容」</w:t>
      </w:r>
      <w:r w:rsidRPr="00902C30">
        <w:rPr>
          <w:rFonts w:ascii="標楷體" w:eastAsia="標楷體" w:hAnsi="標楷體" w:hint="eastAsia"/>
          <w:color w:val="FF0000"/>
        </w:rPr>
        <w:t>如何規劃在各個單元讓學生習得。</w:t>
      </w:r>
    </w:p>
    <w:p w:rsidR="002E44EF" w:rsidRPr="00D525BA" w:rsidRDefault="002E44EF" w:rsidP="002E44EF">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需呈現領綱完整文字，非只有代號，「融入議題實質內涵」亦是</w:t>
      </w:r>
      <w:r>
        <w:rPr>
          <w:rFonts w:ascii="新細明體" w:eastAsia="新細明體" w:hAnsi="新細明體" w:hint="eastAsia"/>
          <w:color w:val="FF0000"/>
        </w:rPr>
        <w:t>。</w:t>
      </w:r>
    </w:p>
    <w:p w:rsidR="002E44EF" w:rsidRPr="00A66DA6" w:rsidRDefault="002E44EF" w:rsidP="002E44EF">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A66DA6" w:rsidRPr="002E44EF" w:rsidRDefault="00A66DA6" w:rsidP="002E44EF">
      <w:pPr>
        <w:snapToGrid w:val="0"/>
        <w:spacing w:line="40" w:lineRule="atLeast"/>
        <w:rPr>
          <w:rFonts w:ascii="標楷體" w:eastAsia="標楷體" w:hAnsi="標楷體"/>
          <w:color w:val="FF0000"/>
        </w:rPr>
      </w:pPr>
    </w:p>
    <w:sectPr w:rsidR="00A66DA6" w:rsidRPr="002E44EF" w:rsidSect="00902C30">
      <w:headerReference w:type="default" r:id="rId11"/>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065" w:rsidRDefault="009F2065" w:rsidP="008A1862">
      <w:r>
        <w:separator/>
      </w:r>
    </w:p>
  </w:endnote>
  <w:endnote w:type="continuationSeparator" w:id="0">
    <w:p w:rsidR="009F2065" w:rsidRDefault="009F2065"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065" w:rsidRDefault="009F2065" w:rsidP="008A1862">
      <w:r>
        <w:separator/>
      </w:r>
    </w:p>
  </w:footnote>
  <w:footnote w:type="continuationSeparator" w:id="0">
    <w:p w:rsidR="009F2065" w:rsidRDefault="009F2065"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8B4" w:rsidRDefault="001D78B4">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1673"/>
    <w:rsid w:val="000072ED"/>
    <w:rsid w:val="00027C49"/>
    <w:rsid w:val="0003044D"/>
    <w:rsid w:val="00041750"/>
    <w:rsid w:val="00085A90"/>
    <w:rsid w:val="000D1FCB"/>
    <w:rsid w:val="000D267E"/>
    <w:rsid w:val="000F1F5C"/>
    <w:rsid w:val="000F2B1B"/>
    <w:rsid w:val="00102333"/>
    <w:rsid w:val="00153C09"/>
    <w:rsid w:val="001625B1"/>
    <w:rsid w:val="00193444"/>
    <w:rsid w:val="0019407B"/>
    <w:rsid w:val="001B7F5B"/>
    <w:rsid w:val="001D78B4"/>
    <w:rsid w:val="00202807"/>
    <w:rsid w:val="00221FB9"/>
    <w:rsid w:val="00223D76"/>
    <w:rsid w:val="002276EE"/>
    <w:rsid w:val="002663BB"/>
    <w:rsid w:val="00283910"/>
    <w:rsid w:val="002A462E"/>
    <w:rsid w:val="002B404B"/>
    <w:rsid w:val="002C795E"/>
    <w:rsid w:val="002E44EF"/>
    <w:rsid w:val="002F421B"/>
    <w:rsid w:val="00301A08"/>
    <w:rsid w:val="00342406"/>
    <w:rsid w:val="00375244"/>
    <w:rsid w:val="003B0455"/>
    <w:rsid w:val="003F488B"/>
    <w:rsid w:val="00424EC5"/>
    <w:rsid w:val="00451FB6"/>
    <w:rsid w:val="00493CD0"/>
    <w:rsid w:val="00495722"/>
    <w:rsid w:val="004E4692"/>
    <w:rsid w:val="004E73F3"/>
    <w:rsid w:val="00504B3B"/>
    <w:rsid w:val="00543C60"/>
    <w:rsid w:val="005750FF"/>
    <w:rsid w:val="005871B0"/>
    <w:rsid w:val="005B0D4F"/>
    <w:rsid w:val="005E10CD"/>
    <w:rsid w:val="005E3C65"/>
    <w:rsid w:val="005F0D2B"/>
    <w:rsid w:val="006000D3"/>
    <w:rsid w:val="00616FC4"/>
    <w:rsid w:val="00634303"/>
    <w:rsid w:val="006428B7"/>
    <w:rsid w:val="00650BBB"/>
    <w:rsid w:val="00671F7A"/>
    <w:rsid w:val="006C537A"/>
    <w:rsid w:val="006E0AB6"/>
    <w:rsid w:val="00742BD3"/>
    <w:rsid w:val="00743924"/>
    <w:rsid w:val="007636F5"/>
    <w:rsid w:val="007660DD"/>
    <w:rsid w:val="00773DE6"/>
    <w:rsid w:val="007D1208"/>
    <w:rsid w:val="00807DF0"/>
    <w:rsid w:val="00814EA4"/>
    <w:rsid w:val="00836266"/>
    <w:rsid w:val="0084588A"/>
    <w:rsid w:val="00845F60"/>
    <w:rsid w:val="00857956"/>
    <w:rsid w:val="008620F5"/>
    <w:rsid w:val="00875222"/>
    <w:rsid w:val="008837E5"/>
    <w:rsid w:val="008A1862"/>
    <w:rsid w:val="008A3824"/>
    <w:rsid w:val="008D673B"/>
    <w:rsid w:val="00902C30"/>
    <w:rsid w:val="0090433B"/>
    <w:rsid w:val="00916C11"/>
    <w:rsid w:val="009219D6"/>
    <w:rsid w:val="009220DB"/>
    <w:rsid w:val="009221A9"/>
    <w:rsid w:val="00954E07"/>
    <w:rsid w:val="00993A5B"/>
    <w:rsid w:val="00994DCE"/>
    <w:rsid w:val="009B7700"/>
    <w:rsid w:val="009D4257"/>
    <w:rsid w:val="009D7977"/>
    <w:rsid w:val="009F2065"/>
    <w:rsid w:val="00A25A76"/>
    <w:rsid w:val="00A56AF6"/>
    <w:rsid w:val="00A66DA6"/>
    <w:rsid w:val="00A87F0B"/>
    <w:rsid w:val="00AB0D31"/>
    <w:rsid w:val="00B059F9"/>
    <w:rsid w:val="00B070AB"/>
    <w:rsid w:val="00B155C2"/>
    <w:rsid w:val="00B30479"/>
    <w:rsid w:val="00B34FCB"/>
    <w:rsid w:val="00B75A6E"/>
    <w:rsid w:val="00B942C9"/>
    <w:rsid w:val="00BA0EF7"/>
    <w:rsid w:val="00BC450E"/>
    <w:rsid w:val="00C2055E"/>
    <w:rsid w:val="00C55574"/>
    <w:rsid w:val="00CB3869"/>
    <w:rsid w:val="00CC480F"/>
    <w:rsid w:val="00CC49F1"/>
    <w:rsid w:val="00CD66C3"/>
    <w:rsid w:val="00CE43B4"/>
    <w:rsid w:val="00D14BEE"/>
    <w:rsid w:val="00D525BA"/>
    <w:rsid w:val="00D66A8B"/>
    <w:rsid w:val="00DA40C9"/>
    <w:rsid w:val="00DA60AF"/>
    <w:rsid w:val="00DA7F80"/>
    <w:rsid w:val="00DC1307"/>
    <w:rsid w:val="00DC7047"/>
    <w:rsid w:val="00E037B5"/>
    <w:rsid w:val="00E32907"/>
    <w:rsid w:val="00E45055"/>
    <w:rsid w:val="00E51793"/>
    <w:rsid w:val="00E556C2"/>
    <w:rsid w:val="00E84D01"/>
    <w:rsid w:val="00E936FE"/>
    <w:rsid w:val="00EF4A2A"/>
    <w:rsid w:val="00EF6CA6"/>
    <w:rsid w:val="00F168FA"/>
    <w:rsid w:val="00F860AF"/>
    <w:rsid w:val="00FE0B55"/>
    <w:rsid w:val="00FF17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EBE0427-682D-47F6-92E6-2E09B5E5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2E44EF"/>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E44E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A118B-0C04-40C9-BBAB-06CD59F9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3796</Words>
  <Characters>21642</Characters>
  <Application>Microsoft Office Word</Application>
  <DocSecurity>0</DocSecurity>
  <Lines>180</Lines>
  <Paragraphs>50</Paragraphs>
  <ScaleCrop>false</ScaleCrop>
  <Company>HOME</Company>
  <LinksUpToDate>false</LinksUpToDate>
  <CharactersWithSpaces>25388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3</cp:revision>
  <dcterms:created xsi:type="dcterms:W3CDTF">2024-07-03T08:35:00Z</dcterms:created>
  <dcterms:modified xsi:type="dcterms:W3CDTF">2025-05-27T05:18:00Z</dcterms:modified>
</cp:coreProperties>
</file>